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F2522" w14:textId="0335558A" w:rsidR="00A66AC6" w:rsidRDefault="00A73640" w:rsidP="00A66AC6">
      <w:r>
        <w:rPr>
          <w:noProof/>
        </w:rPr>
        <w:drawing>
          <wp:inline distT="0" distB="0" distL="0" distR="0" wp14:anchorId="301F3306" wp14:editId="000509BA">
            <wp:extent cx="3968151" cy="892170"/>
            <wp:effectExtent l="0" t="0" r="0" b="3810"/>
            <wp:docPr id="46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 descr="Image"/>
                    <pic:cNvPicPr>
                      <a:picLocks noChangeAspect="1"/>
                    </pic:cNvPicPr>
                  </pic:nvPicPr>
                  <pic:blipFill>
                    <a:blip r:embed="rId8"/>
                    <a:stretch>
                      <a:fillRect/>
                    </a:stretch>
                  </pic:blipFill>
                  <pic:spPr>
                    <a:xfrm>
                      <a:off x="0" y="0"/>
                      <a:ext cx="3980538" cy="894955"/>
                    </a:xfrm>
                    <a:prstGeom prst="rect">
                      <a:avLst/>
                    </a:prstGeom>
                    <a:ln w="12700">
                      <a:miter lim="400000"/>
                    </a:ln>
                  </pic:spPr>
                </pic:pic>
              </a:graphicData>
            </a:graphic>
          </wp:inline>
        </w:drawing>
      </w:r>
    </w:p>
    <w:p w14:paraId="2A807A0C" w14:textId="4ADC10F8" w:rsidR="00A66AC6" w:rsidRDefault="00A66AC6" w:rsidP="00A66AC6"/>
    <w:p w14:paraId="1DD6D908" w14:textId="3FF9A7FC" w:rsidR="00A66AC6" w:rsidRDefault="00A66AC6" w:rsidP="00A66AC6"/>
    <w:p w14:paraId="5650C3FF" w14:textId="5EE6FB4F" w:rsidR="00A66AC6" w:rsidRDefault="00A66AC6" w:rsidP="00A66AC6"/>
    <w:p w14:paraId="737C0166" w14:textId="2D2119BA" w:rsidR="00A66AC6" w:rsidRDefault="00A66AC6" w:rsidP="00A66AC6"/>
    <w:p w14:paraId="774E983E" w14:textId="08C941C5" w:rsidR="00A66AC6" w:rsidRDefault="00A66AC6" w:rsidP="00A66AC6"/>
    <w:p w14:paraId="1D337BD6" w14:textId="4354433E" w:rsidR="00A66AC6" w:rsidRDefault="00A66AC6" w:rsidP="00A66AC6"/>
    <w:p w14:paraId="5B227737" w14:textId="53D45B22" w:rsidR="00A66AC6" w:rsidRDefault="00A66AC6" w:rsidP="00A66AC6"/>
    <w:p w14:paraId="544454D7" w14:textId="5E1687E7" w:rsidR="00A66AC6" w:rsidRDefault="00A66AC6" w:rsidP="00A66AC6"/>
    <w:p w14:paraId="5C77B078" w14:textId="77777777" w:rsidR="00A66AC6" w:rsidRDefault="00A66AC6" w:rsidP="00A66AC6"/>
    <w:p w14:paraId="76B9C8CD" w14:textId="5FB5D1D9" w:rsidR="00A66AC6" w:rsidRDefault="00A66AC6" w:rsidP="00A66AC6"/>
    <w:p w14:paraId="50595F2D" w14:textId="6EB16D54" w:rsidR="00A66AC6" w:rsidRDefault="00A66AC6" w:rsidP="00A66AC6"/>
    <w:p w14:paraId="0FA5212F" w14:textId="30D6D449" w:rsidR="00A66AC6" w:rsidRDefault="00A66AC6" w:rsidP="00A66AC6"/>
    <w:p w14:paraId="4CF6C7C3" w14:textId="2D0FCDD3" w:rsidR="00A66AC6" w:rsidRDefault="00A66AC6" w:rsidP="00A66AC6"/>
    <w:p w14:paraId="325A6CD1" w14:textId="77777777" w:rsidR="00A66AC6" w:rsidRDefault="00A66AC6" w:rsidP="00A66AC6"/>
    <w:p w14:paraId="520D53C2" w14:textId="30D19108" w:rsidR="00A66AC6" w:rsidRDefault="00A66AC6" w:rsidP="00A66AC6"/>
    <w:p w14:paraId="64531E67" w14:textId="5BCA5488" w:rsidR="00A66AC6" w:rsidRDefault="00A66AC6" w:rsidP="00A66AC6"/>
    <w:p w14:paraId="63C248F5" w14:textId="1D62FF35" w:rsidR="00A66AC6" w:rsidRDefault="00A66AC6" w:rsidP="00A66AC6"/>
    <w:p w14:paraId="2F75BC4A" w14:textId="052CCC62" w:rsidR="00A66AC6" w:rsidRDefault="00A66AC6" w:rsidP="00A66AC6"/>
    <w:p w14:paraId="52C54231" w14:textId="43E64311" w:rsidR="00A66AC6" w:rsidRDefault="00A66AC6" w:rsidP="00A66AC6"/>
    <w:p w14:paraId="74892D6F" w14:textId="77777777" w:rsidR="00A66AC6" w:rsidRDefault="00A66AC6" w:rsidP="00A66AC6"/>
    <w:p w14:paraId="4DA10125" w14:textId="4D4DA247" w:rsidR="00A66AC6" w:rsidRDefault="00A66AC6" w:rsidP="00A66AC6"/>
    <w:p w14:paraId="34B5D22B" w14:textId="388A305E" w:rsidR="00A66AC6" w:rsidRPr="00FD6FA5" w:rsidRDefault="00815DF5" w:rsidP="00A66AC6">
      <w:pPr>
        <w:jc w:val="right"/>
        <w:rPr>
          <w:rFonts w:cs="Arial"/>
          <w:b/>
          <w:sz w:val="52"/>
        </w:rPr>
      </w:pPr>
      <w:r>
        <w:rPr>
          <w:rFonts w:cs="Arial"/>
          <w:b/>
          <w:sz w:val="72"/>
        </w:rPr>
        <w:t>Integriteitsbeleid</w:t>
      </w:r>
    </w:p>
    <w:p w14:paraId="3E4C7A69" w14:textId="286E453D" w:rsidR="00A66AC6" w:rsidRPr="00A66AC6" w:rsidRDefault="00A66AC6" w:rsidP="00A66AC6">
      <w:pPr>
        <w:jc w:val="right"/>
        <w:rPr>
          <w:rFonts w:ascii="Arial" w:hAnsi="Arial" w:cs="Arial"/>
          <w:b/>
          <w:sz w:val="52"/>
        </w:rPr>
      </w:pPr>
      <w:r w:rsidRPr="00A66AC6">
        <w:rPr>
          <w:rFonts w:ascii="Arial" w:hAnsi="Arial" w:cs="Arial"/>
          <w:b/>
          <w:sz w:val="52"/>
        </w:rPr>
        <w:t>202</w:t>
      </w:r>
      <w:r w:rsidR="007161D2">
        <w:rPr>
          <w:rFonts w:ascii="Arial" w:hAnsi="Arial" w:cs="Arial"/>
          <w:b/>
          <w:sz w:val="52"/>
        </w:rPr>
        <w:t>5</w:t>
      </w:r>
    </w:p>
    <w:p w14:paraId="1700F03A" w14:textId="286F6D8E" w:rsidR="00A66AC6" w:rsidRDefault="00A66AC6" w:rsidP="00A66AC6"/>
    <w:p w14:paraId="1A0CB1FF" w14:textId="47F9A7FC" w:rsidR="00A66AC6" w:rsidRDefault="00A66AC6" w:rsidP="00A66AC6"/>
    <w:p w14:paraId="74153DB4" w14:textId="08048B78" w:rsidR="00A66AC6" w:rsidRDefault="00A66AC6" w:rsidP="00A66AC6"/>
    <w:p w14:paraId="6DED19D3" w14:textId="13EF816F" w:rsidR="00A66AC6" w:rsidRDefault="00A66AC6" w:rsidP="00A66AC6"/>
    <w:p w14:paraId="3C04A22C" w14:textId="67244E57" w:rsidR="00A66AC6" w:rsidRDefault="00A66AC6" w:rsidP="00A66AC6"/>
    <w:p w14:paraId="18CE48D4" w14:textId="160A6D49" w:rsidR="00A66AC6" w:rsidRDefault="00A66AC6" w:rsidP="00A66AC6"/>
    <w:p w14:paraId="3CCCB47F" w14:textId="7E996243" w:rsidR="00A66AC6" w:rsidRDefault="00A66AC6" w:rsidP="00A66AC6"/>
    <w:p w14:paraId="143550EB" w14:textId="100C5818" w:rsidR="00A66AC6" w:rsidRDefault="00A66AC6" w:rsidP="00A66AC6"/>
    <w:p w14:paraId="5C6E069C" w14:textId="1F0B3C65" w:rsidR="00A66AC6" w:rsidRDefault="00A66AC6" w:rsidP="00A66AC6"/>
    <w:p w14:paraId="04007434" w14:textId="439818E3" w:rsidR="00A66AC6" w:rsidRDefault="00A66AC6" w:rsidP="00A66AC6"/>
    <w:p w14:paraId="2076A717" w14:textId="729DBDEF" w:rsidR="00A66AC6" w:rsidRDefault="00A66AC6" w:rsidP="00A66AC6"/>
    <w:p w14:paraId="02F4D9AD" w14:textId="4CED6510" w:rsidR="00A66AC6" w:rsidRDefault="00A66AC6" w:rsidP="00A66AC6"/>
    <w:p w14:paraId="064F7DCB" w14:textId="3F6114C0" w:rsidR="00A66AC6" w:rsidRDefault="00A66AC6" w:rsidP="00A66AC6"/>
    <w:p w14:paraId="32999437" w14:textId="2DB9F9BC" w:rsidR="00A66AC6" w:rsidRDefault="00A66AC6" w:rsidP="00A66AC6"/>
    <w:p w14:paraId="48D7C6AE" w14:textId="53FB4A76" w:rsidR="00A66AC6" w:rsidRDefault="00A66AC6" w:rsidP="00A66AC6"/>
    <w:p w14:paraId="0786F0AC" w14:textId="165C22B4" w:rsidR="00A66AC6" w:rsidRDefault="00A66AC6" w:rsidP="00A66AC6"/>
    <w:p w14:paraId="214B298B" w14:textId="77777777" w:rsidR="00815DF5" w:rsidRDefault="00815DF5" w:rsidP="00A66AC6"/>
    <w:p w14:paraId="70BDEF3D" w14:textId="16484617" w:rsidR="00136784" w:rsidRDefault="00136784" w:rsidP="00A66AC6">
      <w:r>
        <w:t>Anne van Olst</w:t>
      </w:r>
    </w:p>
    <w:p w14:paraId="666F6582" w14:textId="6C212503" w:rsidR="00136784" w:rsidRDefault="00136784" w:rsidP="00A66AC6">
      <w:r>
        <w:t>Rob van der Moolen</w:t>
      </w:r>
    </w:p>
    <w:sdt>
      <w:sdtPr>
        <w:rPr>
          <w:rFonts w:asciiTheme="minorHAnsi" w:eastAsiaTheme="minorHAnsi" w:hAnsiTheme="minorHAnsi" w:cstheme="minorBidi"/>
          <w:color w:val="auto"/>
          <w:spacing w:val="-2"/>
          <w:sz w:val="22"/>
          <w:szCs w:val="22"/>
          <w:lang w:eastAsia="en-US"/>
        </w:rPr>
        <w:id w:val="-1224218500"/>
        <w:docPartObj>
          <w:docPartGallery w:val="Table of Contents"/>
          <w:docPartUnique/>
        </w:docPartObj>
      </w:sdtPr>
      <w:sdtEndPr>
        <w:rPr>
          <w:b/>
          <w:bCs/>
        </w:rPr>
      </w:sdtEndPr>
      <w:sdtContent>
        <w:p w14:paraId="5461C7FC" w14:textId="3B703A94" w:rsidR="00FD6FA5" w:rsidRDefault="00FD6FA5">
          <w:pPr>
            <w:pStyle w:val="Kopvaninhoudsopgave"/>
          </w:pPr>
          <w:r>
            <w:t>Inhoudsopgave</w:t>
          </w:r>
        </w:p>
        <w:p w14:paraId="03643F0F" w14:textId="3E343627" w:rsidR="001A35C9" w:rsidRDefault="00FD6FA5">
          <w:pPr>
            <w:pStyle w:val="Inhopg1"/>
            <w:tabs>
              <w:tab w:val="left" w:pos="440"/>
              <w:tab w:val="right" w:leader="dot" w:pos="9203"/>
            </w:tabs>
            <w:rPr>
              <w:rFonts w:eastAsiaTheme="minorEastAsia"/>
              <w:noProof/>
              <w:spacing w:val="0"/>
              <w:kern w:val="2"/>
              <w:sz w:val="24"/>
              <w:szCs w:val="24"/>
              <w:lang w:eastAsia="nl-NL"/>
              <w14:ligatures w14:val="standardContextual"/>
            </w:rPr>
          </w:pPr>
          <w:r>
            <w:rPr>
              <w:b/>
              <w:bCs/>
            </w:rPr>
            <w:fldChar w:fldCharType="begin"/>
          </w:r>
          <w:r>
            <w:rPr>
              <w:b/>
              <w:bCs/>
            </w:rPr>
            <w:instrText xml:space="preserve"> TOC \o "1-3" \h \z \u </w:instrText>
          </w:r>
          <w:r>
            <w:rPr>
              <w:b/>
              <w:bCs/>
            </w:rPr>
            <w:fldChar w:fldCharType="separate"/>
          </w:r>
          <w:hyperlink w:anchor="_Toc188627823" w:history="1">
            <w:r w:rsidR="001A35C9" w:rsidRPr="00974A1D">
              <w:rPr>
                <w:rStyle w:val="Hyperlink"/>
                <w:noProof/>
              </w:rPr>
              <w:t>1</w:t>
            </w:r>
            <w:r w:rsidR="001A35C9">
              <w:rPr>
                <w:rFonts w:eastAsiaTheme="minorEastAsia"/>
                <w:noProof/>
                <w:spacing w:val="0"/>
                <w:kern w:val="2"/>
                <w:sz w:val="24"/>
                <w:szCs w:val="24"/>
                <w:lang w:eastAsia="nl-NL"/>
                <w14:ligatures w14:val="standardContextual"/>
              </w:rPr>
              <w:tab/>
            </w:r>
            <w:r w:rsidR="001A35C9" w:rsidRPr="00974A1D">
              <w:rPr>
                <w:rStyle w:val="Hyperlink"/>
                <w:noProof/>
              </w:rPr>
              <w:t>Doelstelling</w:t>
            </w:r>
            <w:r w:rsidR="001A35C9">
              <w:rPr>
                <w:noProof/>
                <w:webHidden/>
              </w:rPr>
              <w:tab/>
            </w:r>
            <w:r w:rsidR="001A35C9">
              <w:rPr>
                <w:noProof/>
                <w:webHidden/>
              </w:rPr>
              <w:fldChar w:fldCharType="begin"/>
            </w:r>
            <w:r w:rsidR="001A35C9">
              <w:rPr>
                <w:noProof/>
                <w:webHidden/>
              </w:rPr>
              <w:instrText xml:space="preserve"> PAGEREF _Toc188627823 \h </w:instrText>
            </w:r>
            <w:r w:rsidR="001A35C9">
              <w:rPr>
                <w:noProof/>
                <w:webHidden/>
              </w:rPr>
            </w:r>
            <w:r w:rsidR="001A35C9">
              <w:rPr>
                <w:noProof/>
                <w:webHidden/>
              </w:rPr>
              <w:fldChar w:fldCharType="separate"/>
            </w:r>
            <w:r w:rsidR="001A35C9">
              <w:rPr>
                <w:noProof/>
                <w:webHidden/>
              </w:rPr>
              <w:t>3</w:t>
            </w:r>
            <w:r w:rsidR="001A35C9">
              <w:rPr>
                <w:noProof/>
                <w:webHidden/>
              </w:rPr>
              <w:fldChar w:fldCharType="end"/>
            </w:r>
          </w:hyperlink>
        </w:p>
        <w:p w14:paraId="37D3D6E6" w14:textId="5D979196"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24" w:history="1">
            <w:r w:rsidRPr="00974A1D">
              <w:rPr>
                <w:rStyle w:val="Hyperlink"/>
                <w:noProof/>
              </w:rPr>
              <w:t>1.1</w:t>
            </w:r>
            <w:r>
              <w:rPr>
                <w:rFonts w:eastAsiaTheme="minorEastAsia"/>
                <w:noProof/>
                <w:spacing w:val="0"/>
                <w:kern w:val="2"/>
                <w:sz w:val="24"/>
                <w:szCs w:val="24"/>
                <w:lang w:eastAsia="nl-NL"/>
                <w14:ligatures w14:val="standardContextual"/>
              </w:rPr>
              <w:tab/>
            </w:r>
            <w:r w:rsidRPr="00974A1D">
              <w:rPr>
                <w:rStyle w:val="Hyperlink"/>
                <w:noProof/>
              </w:rPr>
              <w:t>Definitie Integriteit</w:t>
            </w:r>
            <w:r>
              <w:rPr>
                <w:noProof/>
                <w:webHidden/>
              </w:rPr>
              <w:tab/>
            </w:r>
            <w:r>
              <w:rPr>
                <w:noProof/>
                <w:webHidden/>
              </w:rPr>
              <w:fldChar w:fldCharType="begin"/>
            </w:r>
            <w:r>
              <w:rPr>
                <w:noProof/>
                <w:webHidden/>
              </w:rPr>
              <w:instrText xml:space="preserve"> PAGEREF _Toc188627824 \h </w:instrText>
            </w:r>
            <w:r>
              <w:rPr>
                <w:noProof/>
                <w:webHidden/>
              </w:rPr>
            </w:r>
            <w:r>
              <w:rPr>
                <w:noProof/>
                <w:webHidden/>
              </w:rPr>
              <w:fldChar w:fldCharType="separate"/>
            </w:r>
            <w:r>
              <w:rPr>
                <w:noProof/>
                <w:webHidden/>
              </w:rPr>
              <w:t>3</w:t>
            </w:r>
            <w:r>
              <w:rPr>
                <w:noProof/>
                <w:webHidden/>
              </w:rPr>
              <w:fldChar w:fldCharType="end"/>
            </w:r>
          </w:hyperlink>
        </w:p>
        <w:p w14:paraId="54E81516" w14:textId="0BBCA9CE"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25" w:history="1">
            <w:r w:rsidRPr="00974A1D">
              <w:rPr>
                <w:rStyle w:val="Hyperlink"/>
                <w:noProof/>
              </w:rPr>
              <w:t>1.2</w:t>
            </w:r>
            <w:r>
              <w:rPr>
                <w:rFonts w:eastAsiaTheme="minorEastAsia"/>
                <w:noProof/>
                <w:spacing w:val="0"/>
                <w:kern w:val="2"/>
                <w:sz w:val="24"/>
                <w:szCs w:val="24"/>
                <w:lang w:eastAsia="nl-NL"/>
                <w14:ligatures w14:val="standardContextual"/>
              </w:rPr>
              <w:tab/>
            </w:r>
            <w:r w:rsidRPr="00974A1D">
              <w:rPr>
                <w:rStyle w:val="Hyperlink"/>
                <w:noProof/>
              </w:rPr>
              <w:t>Pro-actief beleid</w:t>
            </w:r>
            <w:r>
              <w:rPr>
                <w:noProof/>
                <w:webHidden/>
              </w:rPr>
              <w:tab/>
            </w:r>
            <w:r>
              <w:rPr>
                <w:noProof/>
                <w:webHidden/>
              </w:rPr>
              <w:fldChar w:fldCharType="begin"/>
            </w:r>
            <w:r>
              <w:rPr>
                <w:noProof/>
                <w:webHidden/>
              </w:rPr>
              <w:instrText xml:space="preserve"> PAGEREF _Toc188627825 \h </w:instrText>
            </w:r>
            <w:r>
              <w:rPr>
                <w:noProof/>
                <w:webHidden/>
              </w:rPr>
            </w:r>
            <w:r>
              <w:rPr>
                <w:noProof/>
                <w:webHidden/>
              </w:rPr>
              <w:fldChar w:fldCharType="separate"/>
            </w:r>
            <w:r>
              <w:rPr>
                <w:noProof/>
                <w:webHidden/>
              </w:rPr>
              <w:t>3</w:t>
            </w:r>
            <w:r>
              <w:rPr>
                <w:noProof/>
                <w:webHidden/>
              </w:rPr>
              <w:fldChar w:fldCharType="end"/>
            </w:r>
          </w:hyperlink>
        </w:p>
        <w:p w14:paraId="667DDD88" w14:textId="73C21E7E"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26" w:history="1">
            <w:r w:rsidRPr="00974A1D">
              <w:rPr>
                <w:rStyle w:val="Hyperlink"/>
                <w:noProof/>
              </w:rPr>
              <w:t>1.3</w:t>
            </w:r>
            <w:r>
              <w:rPr>
                <w:rFonts w:eastAsiaTheme="minorEastAsia"/>
                <w:noProof/>
                <w:spacing w:val="0"/>
                <w:kern w:val="2"/>
                <w:sz w:val="24"/>
                <w:szCs w:val="24"/>
                <w:lang w:eastAsia="nl-NL"/>
                <w14:ligatures w14:val="standardContextual"/>
              </w:rPr>
              <w:tab/>
            </w:r>
            <w:r w:rsidRPr="00974A1D">
              <w:rPr>
                <w:rStyle w:val="Hyperlink"/>
                <w:noProof/>
              </w:rPr>
              <w:t>Vragen, meldingen en klachten</w:t>
            </w:r>
            <w:r>
              <w:rPr>
                <w:noProof/>
                <w:webHidden/>
              </w:rPr>
              <w:tab/>
            </w:r>
            <w:r>
              <w:rPr>
                <w:noProof/>
                <w:webHidden/>
              </w:rPr>
              <w:fldChar w:fldCharType="begin"/>
            </w:r>
            <w:r>
              <w:rPr>
                <w:noProof/>
                <w:webHidden/>
              </w:rPr>
              <w:instrText xml:space="preserve"> PAGEREF _Toc188627826 \h </w:instrText>
            </w:r>
            <w:r>
              <w:rPr>
                <w:noProof/>
                <w:webHidden/>
              </w:rPr>
            </w:r>
            <w:r>
              <w:rPr>
                <w:noProof/>
                <w:webHidden/>
              </w:rPr>
              <w:fldChar w:fldCharType="separate"/>
            </w:r>
            <w:r>
              <w:rPr>
                <w:noProof/>
                <w:webHidden/>
              </w:rPr>
              <w:t>3</w:t>
            </w:r>
            <w:r>
              <w:rPr>
                <w:noProof/>
                <w:webHidden/>
              </w:rPr>
              <w:fldChar w:fldCharType="end"/>
            </w:r>
          </w:hyperlink>
        </w:p>
        <w:p w14:paraId="05A8A3DE" w14:textId="771D703E" w:rsidR="001A35C9" w:rsidRDefault="001A35C9">
          <w:pPr>
            <w:pStyle w:val="Inhopg1"/>
            <w:tabs>
              <w:tab w:val="left" w:pos="440"/>
              <w:tab w:val="right" w:leader="dot" w:pos="9203"/>
            </w:tabs>
            <w:rPr>
              <w:rFonts w:eastAsiaTheme="minorEastAsia"/>
              <w:noProof/>
              <w:spacing w:val="0"/>
              <w:kern w:val="2"/>
              <w:sz w:val="24"/>
              <w:szCs w:val="24"/>
              <w:lang w:eastAsia="nl-NL"/>
              <w14:ligatures w14:val="standardContextual"/>
            </w:rPr>
          </w:pPr>
          <w:hyperlink w:anchor="_Toc188627827" w:history="1">
            <w:r w:rsidRPr="00974A1D">
              <w:rPr>
                <w:rStyle w:val="Hyperlink"/>
                <w:noProof/>
              </w:rPr>
              <w:t>2</w:t>
            </w:r>
            <w:r>
              <w:rPr>
                <w:rFonts w:eastAsiaTheme="minorEastAsia"/>
                <w:noProof/>
                <w:spacing w:val="0"/>
                <w:kern w:val="2"/>
                <w:sz w:val="24"/>
                <w:szCs w:val="24"/>
                <w:lang w:eastAsia="nl-NL"/>
                <w14:ligatures w14:val="standardContextual"/>
              </w:rPr>
              <w:tab/>
            </w:r>
            <w:r w:rsidRPr="00974A1D">
              <w:rPr>
                <w:rStyle w:val="Hyperlink"/>
                <w:noProof/>
              </w:rPr>
              <w:t>Waarden en normen</w:t>
            </w:r>
            <w:r>
              <w:rPr>
                <w:noProof/>
                <w:webHidden/>
              </w:rPr>
              <w:tab/>
            </w:r>
            <w:r>
              <w:rPr>
                <w:noProof/>
                <w:webHidden/>
              </w:rPr>
              <w:fldChar w:fldCharType="begin"/>
            </w:r>
            <w:r>
              <w:rPr>
                <w:noProof/>
                <w:webHidden/>
              </w:rPr>
              <w:instrText xml:space="preserve"> PAGEREF _Toc188627827 \h </w:instrText>
            </w:r>
            <w:r>
              <w:rPr>
                <w:noProof/>
                <w:webHidden/>
              </w:rPr>
            </w:r>
            <w:r>
              <w:rPr>
                <w:noProof/>
                <w:webHidden/>
              </w:rPr>
              <w:fldChar w:fldCharType="separate"/>
            </w:r>
            <w:r>
              <w:rPr>
                <w:noProof/>
                <w:webHidden/>
              </w:rPr>
              <w:t>4</w:t>
            </w:r>
            <w:r>
              <w:rPr>
                <w:noProof/>
                <w:webHidden/>
              </w:rPr>
              <w:fldChar w:fldCharType="end"/>
            </w:r>
          </w:hyperlink>
        </w:p>
        <w:p w14:paraId="31A33FFC" w14:textId="544CEB84"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28" w:history="1">
            <w:r w:rsidRPr="00974A1D">
              <w:rPr>
                <w:rStyle w:val="Hyperlink"/>
                <w:noProof/>
              </w:rPr>
              <w:t>2.1</w:t>
            </w:r>
            <w:r>
              <w:rPr>
                <w:rFonts w:eastAsiaTheme="minorEastAsia"/>
                <w:noProof/>
                <w:spacing w:val="0"/>
                <w:kern w:val="2"/>
                <w:sz w:val="24"/>
                <w:szCs w:val="24"/>
                <w:lang w:eastAsia="nl-NL"/>
                <w14:ligatures w14:val="standardContextual"/>
              </w:rPr>
              <w:tab/>
            </w:r>
            <w:r w:rsidRPr="00974A1D">
              <w:rPr>
                <w:rStyle w:val="Hyperlink"/>
                <w:noProof/>
              </w:rPr>
              <w:t>Grondslag</w:t>
            </w:r>
            <w:r>
              <w:rPr>
                <w:noProof/>
                <w:webHidden/>
              </w:rPr>
              <w:tab/>
            </w:r>
            <w:r>
              <w:rPr>
                <w:noProof/>
                <w:webHidden/>
              </w:rPr>
              <w:fldChar w:fldCharType="begin"/>
            </w:r>
            <w:r>
              <w:rPr>
                <w:noProof/>
                <w:webHidden/>
              </w:rPr>
              <w:instrText xml:space="preserve"> PAGEREF _Toc188627828 \h </w:instrText>
            </w:r>
            <w:r>
              <w:rPr>
                <w:noProof/>
                <w:webHidden/>
              </w:rPr>
            </w:r>
            <w:r>
              <w:rPr>
                <w:noProof/>
                <w:webHidden/>
              </w:rPr>
              <w:fldChar w:fldCharType="separate"/>
            </w:r>
            <w:r>
              <w:rPr>
                <w:noProof/>
                <w:webHidden/>
              </w:rPr>
              <w:t>4</w:t>
            </w:r>
            <w:r>
              <w:rPr>
                <w:noProof/>
                <w:webHidden/>
              </w:rPr>
              <w:fldChar w:fldCharType="end"/>
            </w:r>
          </w:hyperlink>
        </w:p>
        <w:p w14:paraId="5EDA7332" w14:textId="6933A28A"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29" w:history="1">
            <w:r w:rsidRPr="00974A1D">
              <w:rPr>
                <w:rStyle w:val="Hyperlink"/>
                <w:noProof/>
              </w:rPr>
              <w:t>2.2</w:t>
            </w:r>
            <w:r>
              <w:rPr>
                <w:rFonts w:eastAsiaTheme="minorEastAsia"/>
                <w:noProof/>
                <w:spacing w:val="0"/>
                <w:kern w:val="2"/>
                <w:sz w:val="24"/>
                <w:szCs w:val="24"/>
                <w:lang w:eastAsia="nl-NL"/>
                <w14:ligatures w14:val="standardContextual"/>
              </w:rPr>
              <w:tab/>
            </w:r>
            <w:r w:rsidRPr="00974A1D">
              <w:rPr>
                <w:rStyle w:val="Hyperlink"/>
                <w:noProof/>
              </w:rPr>
              <w:t>Missie</w:t>
            </w:r>
            <w:r>
              <w:rPr>
                <w:noProof/>
                <w:webHidden/>
              </w:rPr>
              <w:tab/>
            </w:r>
            <w:r>
              <w:rPr>
                <w:noProof/>
                <w:webHidden/>
              </w:rPr>
              <w:fldChar w:fldCharType="begin"/>
            </w:r>
            <w:r>
              <w:rPr>
                <w:noProof/>
                <w:webHidden/>
              </w:rPr>
              <w:instrText xml:space="preserve"> PAGEREF _Toc188627829 \h </w:instrText>
            </w:r>
            <w:r>
              <w:rPr>
                <w:noProof/>
                <w:webHidden/>
              </w:rPr>
            </w:r>
            <w:r>
              <w:rPr>
                <w:noProof/>
                <w:webHidden/>
              </w:rPr>
              <w:fldChar w:fldCharType="separate"/>
            </w:r>
            <w:r>
              <w:rPr>
                <w:noProof/>
                <w:webHidden/>
              </w:rPr>
              <w:t>4</w:t>
            </w:r>
            <w:r>
              <w:rPr>
                <w:noProof/>
                <w:webHidden/>
              </w:rPr>
              <w:fldChar w:fldCharType="end"/>
            </w:r>
          </w:hyperlink>
        </w:p>
        <w:p w14:paraId="7D823E65" w14:textId="49D3EDD2"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30" w:history="1">
            <w:r w:rsidRPr="00974A1D">
              <w:rPr>
                <w:rStyle w:val="Hyperlink"/>
                <w:noProof/>
              </w:rPr>
              <w:t>2.3</w:t>
            </w:r>
            <w:r>
              <w:rPr>
                <w:rFonts w:eastAsiaTheme="minorEastAsia"/>
                <w:noProof/>
                <w:spacing w:val="0"/>
                <w:kern w:val="2"/>
                <w:sz w:val="24"/>
                <w:szCs w:val="24"/>
                <w:lang w:eastAsia="nl-NL"/>
                <w14:ligatures w14:val="standardContextual"/>
              </w:rPr>
              <w:tab/>
            </w:r>
            <w:r w:rsidRPr="00974A1D">
              <w:rPr>
                <w:rStyle w:val="Hyperlink"/>
                <w:noProof/>
              </w:rPr>
              <w:t>Kernwaarden</w:t>
            </w:r>
            <w:r>
              <w:rPr>
                <w:noProof/>
                <w:webHidden/>
              </w:rPr>
              <w:tab/>
            </w:r>
            <w:r>
              <w:rPr>
                <w:noProof/>
                <w:webHidden/>
              </w:rPr>
              <w:fldChar w:fldCharType="begin"/>
            </w:r>
            <w:r>
              <w:rPr>
                <w:noProof/>
                <w:webHidden/>
              </w:rPr>
              <w:instrText xml:space="preserve"> PAGEREF _Toc188627830 \h </w:instrText>
            </w:r>
            <w:r>
              <w:rPr>
                <w:noProof/>
                <w:webHidden/>
              </w:rPr>
            </w:r>
            <w:r>
              <w:rPr>
                <w:noProof/>
                <w:webHidden/>
              </w:rPr>
              <w:fldChar w:fldCharType="separate"/>
            </w:r>
            <w:r>
              <w:rPr>
                <w:noProof/>
                <w:webHidden/>
              </w:rPr>
              <w:t>4</w:t>
            </w:r>
            <w:r>
              <w:rPr>
                <w:noProof/>
                <w:webHidden/>
              </w:rPr>
              <w:fldChar w:fldCharType="end"/>
            </w:r>
          </w:hyperlink>
        </w:p>
        <w:p w14:paraId="08A0A4DA" w14:textId="3126EE5D"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31" w:history="1">
            <w:r w:rsidRPr="00974A1D">
              <w:rPr>
                <w:rStyle w:val="Hyperlink"/>
                <w:noProof/>
              </w:rPr>
              <w:t>2.4</w:t>
            </w:r>
            <w:r>
              <w:rPr>
                <w:rFonts w:eastAsiaTheme="minorEastAsia"/>
                <w:noProof/>
                <w:spacing w:val="0"/>
                <w:kern w:val="2"/>
                <w:sz w:val="24"/>
                <w:szCs w:val="24"/>
                <w:lang w:eastAsia="nl-NL"/>
                <w14:ligatures w14:val="standardContextual"/>
              </w:rPr>
              <w:tab/>
            </w:r>
            <w:r w:rsidRPr="00974A1D">
              <w:rPr>
                <w:rStyle w:val="Hyperlink"/>
                <w:noProof/>
              </w:rPr>
              <w:t>Ongewenst gedrag</w:t>
            </w:r>
            <w:r>
              <w:rPr>
                <w:noProof/>
                <w:webHidden/>
              </w:rPr>
              <w:tab/>
            </w:r>
            <w:r>
              <w:rPr>
                <w:noProof/>
                <w:webHidden/>
              </w:rPr>
              <w:fldChar w:fldCharType="begin"/>
            </w:r>
            <w:r>
              <w:rPr>
                <w:noProof/>
                <w:webHidden/>
              </w:rPr>
              <w:instrText xml:space="preserve"> PAGEREF _Toc188627831 \h </w:instrText>
            </w:r>
            <w:r>
              <w:rPr>
                <w:noProof/>
                <w:webHidden/>
              </w:rPr>
            </w:r>
            <w:r>
              <w:rPr>
                <w:noProof/>
                <w:webHidden/>
              </w:rPr>
              <w:fldChar w:fldCharType="separate"/>
            </w:r>
            <w:r>
              <w:rPr>
                <w:noProof/>
                <w:webHidden/>
              </w:rPr>
              <w:t>4</w:t>
            </w:r>
            <w:r>
              <w:rPr>
                <w:noProof/>
                <w:webHidden/>
              </w:rPr>
              <w:fldChar w:fldCharType="end"/>
            </w:r>
          </w:hyperlink>
        </w:p>
        <w:p w14:paraId="15E0F1ED" w14:textId="60050A53"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32" w:history="1">
            <w:r w:rsidRPr="00974A1D">
              <w:rPr>
                <w:rStyle w:val="Hyperlink"/>
                <w:noProof/>
              </w:rPr>
              <w:t>2.5</w:t>
            </w:r>
            <w:r>
              <w:rPr>
                <w:rFonts w:eastAsiaTheme="minorEastAsia"/>
                <w:noProof/>
                <w:spacing w:val="0"/>
                <w:kern w:val="2"/>
                <w:sz w:val="24"/>
                <w:szCs w:val="24"/>
                <w:lang w:eastAsia="nl-NL"/>
                <w14:ligatures w14:val="standardContextual"/>
              </w:rPr>
              <w:tab/>
            </w:r>
            <w:r w:rsidRPr="00974A1D">
              <w:rPr>
                <w:rStyle w:val="Hyperlink"/>
                <w:noProof/>
              </w:rPr>
              <w:t>Onderwijs</w:t>
            </w:r>
            <w:r>
              <w:rPr>
                <w:noProof/>
                <w:webHidden/>
              </w:rPr>
              <w:tab/>
            </w:r>
            <w:r>
              <w:rPr>
                <w:noProof/>
                <w:webHidden/>
              </w:rPr>
              <w:fldChar w:fldCharType="begin"/>
            </w:r>
            <w:r>
              <w:rPr>
                <w:noProof/>
                <w:webHidden/>
              </w:rPr>
              <w:instrText xml:space="preserve"> PAGEREF _Toc188627832 \h </w:instrText>
            </w:r>
            <w:r>
              <w:rPr>
                <w:noProof/>
                <w:webHidden/>
              </w:rPr>
            </w:r>
            <w:r>
              <w:rPr>
                <w:noProof/>
                <w:webHidden/>
              </w:rPr>
              <w:fldChar w:fldCharType="separate"/>
            </w:r>
            <w:r>
              <w:rPr>
                <w:noProof/>
                <w:webHidden/>
              </w:rPr>
              <w:t>5</w:t>
            </w:r>
            <w:r>
              <w:rPr>
                <w:noProof/>
                <w:webHidden/>
              </w:rPr>
              <w:fldChar w:fldCharType="end"/>
            </w:r>
          </w:hyperlink>
        </w:p>
        <w:p w14:paraId="71ADC372" w14:textId="6C60347D"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33" w:history="1">
            <w:r w:rsidRPr="00974A1D">
              <w:rPr>
                <w:rStyle w:val="Hyperlink"/>
                <w:noProof/>
              </w:rPr>
              <w:t>2.6</w:t>
            </w:r>
            <w:r>
              <w:rPr>
                <w:rFonts w:eastAsiaTheme="minorEastAsia"/>
                <w:noProof/>
                <w:spacing w:val="0"/>
                <w:kern w:val="2"/>
                <w:sz w:val="24"/>
                <w:szCs w:val="24"/>
                <w:lang w:eastAsia="nl-NL"/>
                <w14:ligatures w14:val="standardContextual"/>
              </w:rPr>
              <w:tab/>
            </w:r>
            <w:r w:rsidRPr="00974A1D">
              <w:rPr>
                <w:rStyle w:val="Hyperlink"/>
                <w:noProof/>
              </w:rPr>
              <w:t>Voorbeeldfunctie</w:t>
            </w:r>
            <w:r>
              <w:rPr>
                <w:noProof/>
                <w:webHidden/>
              </w:rPr>
              <w:tab/>
            </w:r>
            <w:r>
              <w:rPr>
                <w:noProof/>
                <w:webHidden/>
              </w:rPr>
              <w:fldChar w:fldCharType="begin"/>
            </w:r>
            <w:r>
              <w:rPr>
                <w:noProof/>
                <w:webHidden/>
              </w:rPr>
              <w:instrText xml:space="preserve"> PAGEREF _Toc188627833 \h </w:instrText>
            </w:r>
            <w:r>
              <w:rPr>
                <w:noProof/>
                <w:webHidden/>
              </w:rPr>
            </w:r>
            <w:r>
              <w:rPr>
                <w:noProof/>
                <w:webHidden/>
              </w:rPr>
              <w:fldChar w:fldCharType="separate"/>
            </w:r>
            <w:r>
              <w:rPr>
                <w:noProof/>
                <w:webHidden/>
              </w:rPr>
              <w:t>6</w:t>
            </w:r>
            <w:r>
              <w:rPr>
                <w:noProof/>
                <w:webHidden/>
              </w:rPr>
              <w:fldChar w:fldCharType="end"/>
            </w:r>
          </w:hyperlink>
        </w:p>
        <w:p w14:paraId="322FEF04" w14:textId="5F2F9ECF" w:rsidR="001A35C9" w:rsidRDefault="001A35C9">
          <w:pPr>
            <w:pStyle w:val="Inhopg1"/>
            <w:tabs>
              <w:tab w:val="left" w:pos="440"/>
              <w:tab w:val="right" w:leader="dot" w:pos="9203"/>
            </w:tabs>
            <w:rPr>
              <w:rFonts w:eastAsiaTheme="minorEastAsia"/>
              <w:noProof/>
              <w:spacing w:val="0"/>
              <w:kern w:val="2"/>
              <w:sz w:val="24"/>
              <w:szCs w:val="24"/>
              <w:lang w:eastAsia="nl-NL"/>
              <w14:ligatures w14:val="standardContextual"/>
            </w:rPr>
          </w:pPr>
          <w:hyperlink w:anchor="_Toc188627834" w:history="1">
            <w:r w:rsidRPr="00974A1D">
              <w:rPr>
                <w:rStyle w:val="Hyperlink"/>
                <w:noProof/>
              </w:rPr>
              <w:t>3</w:t>
            </w:r>
            <w:r>
              <w:rPr>
                <w:rFonts w:eastAsiaTheme="minorEastAsia"/>
                <w:noProof/>
                <w:spacing w:val="0"/>
                <w:kern w:val="2"/>
                <w:sz w:val="24"/>
                <w:szCs w:val="24"/>
                <w:lang w:eastAsia="nl-NL"/>
                <w14:ligatures w14:val="standardContextual"/>
              </w:rPr>
              <w:tab/>
            </w:r>
            <w:r w:rsidRPr="00974A1D">
              <w:rPr>
                <w:rStyle w:val="Hyperlink"/>
                <w:noProof/>
              </w:rPr>
              <w:t>Integriteitsinstrumenten</w:t>
            </w:r>
            <w:r>
              <w:rPr>
                <w:noProof/>
                <w:webHidden/>
              </w:rPr>
              <w:tab/>
            </w:r>
            <w:r>
              <w:rPr>
                <w:noProof/>
                <w:webHidden/>
              </w:rPr>
              <w:fldChar w:fldCharType="begin"/>
            </w:r>
            <w:r>
              <w:rPr>
                <w:noProof/>
                <w:webHidden/>
              </w:rPr>
              <w:instrText xml:space="preserve"> PAGEREF _Toc188627834 \h </w:instrText>
            </w:r>
            <w:r>
              <w:rPr>
                <w:noProof/>
                <w:webHidden/>
              </w:rPr>
            </w:r>
            <w:r>
              <w:rPr>
                <w:noProof/>
                <w:webHidden/>
              </w:rPr>
              <w:fldChar w:fldCharType="separate"/>
            </w:r>
            <w:r>
              <w:rPr>
                <w:noProof/>
                <w:webHidden/>
              </w:rPr>
              <w:t>7</w:t>
            </w:r>
            <w:r>
              <w:rPr>
                <w:noProof/>
                <w:webHidden/>
              </w:rPr>
              <w:fldChar w:fldCharType="end"/>
            </w:r>
          </w:hyperlink>
        </w:p>
        <w:p w14:paraId="73F13701" w14:textId="688800C3"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35" w:history="1">
            <w:r w:rsidRPr="00974A1D">
              <w:rPr>
                <w:rStyle w:val="Hyperlink"/>
                <w:noProof/>
              </w:rPr>
              <w:t>3.1</w:t>
            </w:r>
            <w:r>
              <w:rPr>
                <w:rFonts w:eastAsiaTheme="minorEastAsia"/>
                <w:noProof/>
                <w:spacing w:val="0"/>
                <w:kern w:val="2"/>
                <w:sz w:val="24"/>
                <w:szCs w:val="24"/>
                <w:lang w:eastAsia="nl-NL"/>
                <w14:ligatures w14:val="standardContextual"/>
              </w:rPr>
              <w:tab/>
            </w:r>
            <w:r w:rsidRPr="00974A1D">
              <w:rPr>
                <w:rStyle w:val="Hyperlink"/>
                <w:noProof/>
              </w:rPr>
              <w:t>Integriteitsbeleid</w:t>
            </w:r>
            <w:r>
              <w:rPr>
                <w:noProof/>
                <w:webHidden/>
              </w:rPr>
              <w:tab/>
            </w:r>
            <w:r>
              <w:rPr>
                <w:noProof/>
                <w:webHidden/>
              </w:rPr>
              <w:fldChar w:fldCharType="begin"/>
            </w:r>
            <w:r>
              <w:rPr>
                <w:noProof/>
                <w:webHidden/>
              </w:rPr>
              <w:instrText xml:space="preserve"> PAGEREF _Toc188627835 \h </w:instrText>
            </w:r>
            <w:r>
              <w:rPr>
                <w:noProof/>
                <w:webHidden/>
              </w:rPr>
            </w:r>
            <w:r>
              <w:rPr>
                <w:noProof/>
                <w:webHidden/>
              </w:rPr>
              <w:fldChar w:fldCharType="separate"/>
            </w:r>
            <w:r>
              <w:rPr>
                <w:noProof/>
                <w:webHidden/>
              </w:rPr>
              <w:t>7</w:t>
            </w:r>
            <w:r>
              <w:rPr>
                <w:noProof/>
                <w:webHidden/>
              </w:rPr>
              <w:fldChar w:fldCharType="end"/>
            </w:r>
          </w:hyperlink>
        </w:p>
        <w:p w14:paraId="07D8174E" w14:textId="557A199D"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36" w:history="1">
            <w:r w:rsidRPr="00974A1D">
              <w:rPr>
                <w:rStyle w:val="Hyperlink"/>
                <w:noProof/>
              </w:rPr>
              <w:t>3.2</w:t>
            </w:r>
            <w:r>
              <w:rPr>
                <w:rFonts w:eastAsiaTheme="minorEastAsia"/>
                <w:noProof/>
                <w:spacing w:val="0"/>
                <w:kern w:val="2"/>
                <w:sz w:val="24"/>
                <w:szCs w:val="24"/>
                <w:lang w:eastAsia="nl-NL"/>
                <w14:ligatures w14:val="standardContextual"/>
              </w:rPr>
              <w:tab/>
            </w:r>
            <w:r w:rsidRPr="00974A1D">
              <w:rPr>
                <w:rStyle w:val="Hyperlink"/>
                <w:noProof/>
              </w:rPr>
              <w:t>Vertrouwenspersoon</w:t>
            </w:r>
            <w:r>
              <w:rPr>
                <w:noProof/>
                <w:webHidden/>
              </w:rPr>
              <w:tab/>
            </w:r>
            <w:r>
              <w:rPr>
                <w:noProof/>
                <w:webHidden/>
              </w:rPr>
              <w:fldChar w:fldCharType="begin"/>
            </w:r>
            <w:r>
              <w:rPr>
                <w:noProof/>
                <w:webHidden/>
              </w:rPr>
              <w:instrText xml:space="preserve"> PAGEREF _Toc188627836 \h </w:instrText>
            </w:r>
            <w:r>
              <w:rPr>
                <w:noProof/>
                <w:webHidden/>
              </w:rPr>
            </w:r>
            <w:r>
              <w:rPr>
                <w:noProof/>
                <w:webHidden/>
              </w:rPr>
              <w:fldChar w:fldCharType="separate"/>
            </w:r>
            <w:r>
              <w:rPr>
                <w:noProof/>
                <w:webHidden/>
              </w:rPr>
              <w:t>7</w:t>
            </w:r>
            <w:r>
              <w:rPr>
                <w:noProof/>
                <w:webHidden/>
              </w:rPr>
              <w:fldChar w:fldCharType="end"/>
            </w:r>
          </w:hyperlink>
        </w:p>
        <w:p w14:paraId="0802BB38" w14:textId="4F912142"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37" w:history="1">
            <w:r w:rsidRPr="00974A1D">
              <w:rPr>
                <w:rStyle w:val="Hyperlink"/>
                <w:noProof/>
              </w:rPr>
              <w:t>3.3</w:t>
            </w:r>
            <w:r>
              <w:rPr>
                <w:rFonts w:eastAsiaTheme="minorEastAsia"/>
                <w:noProof/>
                <w:spacing w:val="0"/>
                <w:kern w:val="2"/>
                <w:sz w:val="24"/>
                <w:szCs w:val="24"/>
                <w:lang w:eastAsia="nl-NL"/>
                <w14:ligatures w14:val="standardContextual"/>
              </w:rPr>
              <w:tab/>
            </w:r>
            <w:r w:rsidRPr="00974A1D">
              <w:rPr>
                <w:rStyle w:val="Hyperlink"/>
                <w:noProof/>
              </w:rPr>
              <w:t>Klachtenregeling</w:t>
            </w:r>
            <w:r>
              <w:rPr>
                <w:noProof/>
                <w:webHidden/>
              </w:rPr>
              <w:tab/>
            </w:r>
            <w:r>
              <w:rPr>
                <w:noProof/>
                <w:webHidden/>
              </w:rPr>
              <w:fldChar w:fldCharType="begin"/>
            </w:r>
            <w:r>
              <w:rPr>
                <w:noProof/>
                <w:webHidden/>
              </w:rPr>
              <w:instrText xml:space="preserve"> PAGEREF _Toc188627837 \h </w:instrText>
            </w:r>
            <w:r>
              <w:rPr>
                <w:noProof/>
                <w:webHidden/>
              </w:rPr>
            </w:r>
            <w:r>
              <w:rPr>
                <w:noProof/>
                <w:webHidden/>
              </w:rPr>
              <w:fldChar w:fldCharType="separate"/>
            </w:r>
            <w:r>
              <w:rPr>
                <w:noProof/>
                <w:webHidden/>
              </w:rPr>
              <w:t>7</w:t>
            </w:r>
            <w:r>
              <w:rPr>
                <w:noProof/>
                <w:webHidden/>
              </w:rPr>
              <w:fldChar w:fldCharType="end"/>
            </w:r>
          </w:hyperlink>
        </w:p>
        <w:p w14:paraId="6BD50971" w14:textId="5125206C"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38" w:history="1">
            <w:r w:rsidRPr="00974A1D">
              <w:rPr>
                <w:rStyle w:val="Hyperlink"/>
                <w:noProof/>
              </w:rPr>
              <w:t>3.4</w:t>
            </w:r>
            <w:r>
              <w:rPr>
                <w:rFonts w:eastAsiaTheme="minorEastAsia"/>
                <w:noProof/>
                <w:spacing w:val="0"/>
                <w:kern w:val="2"/>
                <w:sz w:val="24"/>
                <w:szCs w:val="24"/>
                <w:lang w:eastAsia="nl-NL"/>
                <w14:ligatures w14:val="standardContextual"/>
              </w:rPr>
              <w:tab/>
            </w:r>
            <w:r w:rsidRPr="00974A1D">
              <w:rPr>
                <w:rStyle w:val="Hyperlink"/>
                <w:noProof/>
              </w:rPr>
              <w:t>Documenten waarin verwezen wordt naar ons integriteitsbeleid</w:t>
            </w:r>
            <w:r>
              <w:rPr>
                <w:noProof/>
                <w:webHidden/>
              </w:rPr>
              <w:tab/>
            </w:r>
            <w:r>
              <w:rPr>
                <w:noProof/>
                <w:webHidden/>
              </w:rPr>
              <w:fldChar w:fldCharType="begin"/>
            </w:r>
            <w:r>
              <w:rPr>
                <w:noProof/>
                <w:webHidden/>
              </w:rPr>
              <w:instrText xml:space="preserve"> PAGEREF _Toc188627838 \h </w:instrText>
            </w:r>
            <w:r>
              <w:rPr>
                <w:noProof/>
                <w:webHidden/>
              </w:rPr>
            </w:r>
            <w:r>
              <w:rPr>
                <w:noProof/>
                <w:webHidden/>
              </w:rPr>
              <w:fldChar w:fldCharType="separate"/>
            </w:r>
            <w:r>
              <w:rPr>
                <w:noProof/>
                <w:webHidden/>
              </w:rPr>
              <w:t>8</w:t>
            </w:r>
            <w:r>
              <w:rPr>
                <w:noProof/>
                <w:webHidden/>
              </w:rPr>
              <w:fldChar w:fldCharType="end"/>
            </w:r>
          </w:hyperlink>
        </w:p>
        <w:p w14:paraId="66D8136F" w14:textId="5F47F903" w:rsidR="001A35C9" w:rsidRDefault="001A35C9">
          <w:pPr>
            <w:pStyle w:val="Inhopg2"/>
            <w:tabs>
              <w:tab w:val="left" w:pos="880"/>
              <w:tab w:val="right" w:leader="dot" w:pos="9203"/>
            </w:tabs>
            <w:rPr>
              <w:rFonts w:eastAsiaTheme="minorEastAsia"/>
              <w:noProof/>
              <w:spacing w:val="0"/>
              <w:kern w:val="2"/>
              <w:sz w:val="24"/>
              <w:szCs w:val="24"/>
              <w:lang w:eastAsia="nl-NL"/>
              <w14:ligatures w14:val="standardContextual"/>
            </w:rPr>
          </w:pPr>
          <w:hyperlink w:anchor="_Toc188627839" w:history="1">
            <w:r w:rsidRPr="00974A1D">
              <w:rPr>
                <w:rStyle w:val="Hyperlink"/>
                <w:noProof/>
              </w:rPr>
              <w:t>3.5</w:t>
            </w:r>
            <w:r>
              <w:rPr>
                <w:rFonts w:eastAsiaTheme="minorEastAsia"/>
                <w:noProof/>
                <w:spacing w:val="0"/>
                <w:kern w:val="2"/>
                <w:sz w:val="24"/>
                <w:szCs w:val="24"/>
                <w:lang w:eastAsia="nl-NL"/>
                <w14:ligatures w14:val="standardContextual"/>
              </w:rPr>
              <w:tab/>
            </w:r>
            <w:r w:rsidRPr="00974A1D">
              <w:rPr>
                <w:rStyle w:val="Hyperlink"/>
                <w:noProof/>
              </w:rPr>
              <w:t>Wettelijk kader</w:t>
            </w:r>
            <w:r>
              <w:rPr>
                <w:noProof/>
                <w:webHidden/>
              </w:rPr>
              <w:tab/>
            </w:r>
            <w:r>
              <w:rPr>
                <w:noProof/>
                <w:webHidden/>
              </w:rPr>
              <w:fldChar w:fldCharType="begin"/>
            </w:r>
            <w:r>
              <w:rPr>
                <w:noProof/>
                <w:webHidden/>
              </w:rPr>
              <w:instrText xml:space="preserve"> PAGEREF _Toc188627839 \h </w:instrText>
            </w:r>
            <w:r>
              <w:rPr>
                <w:noProof/>
                <w:webHidden/>
              </w:rPr>
            </w:r>
            <w:r>
              <w:rPr>
                <w:noProof/>
                <w:webHidden/>
              </w:rPr>
              <w:fldChar w:fldCharType="separate"/>
            </w:r>
            <w:r>
              <w:rPr>
                <w:noProof/>
                <w:webHidden/>
              </w:rPr>
              <w:t>8</w:t>
            </w:r>
            <w:r>
              <w:rPr>
                <w:noProof/>
                <w:webHidden/>
              </w:rPr>
              <w:fldChar w:fldCharType="end"/>
            </w:r>
          </w:hyperlink>
        </w:p>
        <w:p w14:paraId="0A6E6C02" w14:textId="0735A3CC" w:rsidR="001A35C9" w:rsidRDefault="001A35C9">
          <w:pPr>
            <w:pStyle w:val="Inhopg1"/>
            <w:tabs>
              <w:tab w:val="left" w:pos="440"/>
              <w:tab w:val="right" w:leader="dot" w:pos="9203"/>
            </w:tabs>
            <w:rPr>
              <w:rFonts w:eastAsiaTheme="minorEastAsia"/>
              <w:noProof/>
              <w:spacing w:val="0"/>
              <w:kern w:val="2"/>
              <w:sz w:val="24"/>
              <w:szCs w:val="24"/>
              <w:lang w:eastAsia="nl-NL"/>
              <w14:ligatures w14:val="standardContextual"/>
            </w:rPr>
          </w:pPr>
          <w:hyperlink w:anchor="_Toc188627840" w:history="1">
            <w:r w:rsidRPr="00974A1D">
              <w:rPr>
                <w:rStyle w:val="Hyperlink"/>
                <w:noProof/>
              </w:rPr>
              <w:t>4</w:t>
            </w:r>
            <w:r>
              <w:rPr>
                <w:rFonts w:eastAsiaTheme="minorEastAsia"/>
                <w:noProof/>
                <w:spacing w:val="0"/>
                <w:kern w:val="2"/>
                <w:sz w:val="24"/>
                <w:szCs w:val="24"/>
                <w:lang w:eastAsia="nl-NL"/>
                <w14:ligatures w14:val="standardContextual"/>
              </w:rPr>
              <w:tab/>
            </w:r>
            <w:r w:rsidRPr="00974A1D">
              <w:rPr>
                <w:rStyle w:val="Hyperlink"/>
                <w:noProof/>
              </w:rPr>
              <w:t>Vraagtekens en meldingen: Waar kan ik terecht?</w:t>
            </w:r>
            <w:r>
              <w:rPr>
                <w:noProof/>
                <w:webHidden/>
              </w:rPr>
              <w:tab/>
            </w:r>
            <w:r>
              <w:rPr>
                <w:noProof/>
                <w:webHidden/>
              </w:rPr>
              <w:fldChar w:fldCharType="begin"/>
            </w:r>
            <w:r>
              <w:rPr>
                <w:noProof/>
                <w:webHidden/>
              </w:rPr>
              <w:instrText xml:space="preserve"> PAGEREF _Toc188627840 \h </w:instrText>
            </w:r>
            <w:r>
              <w:rPr>
                <w:noProof/>
                <w:webHidden/>
              </w:rPr>
            </w:r>
            <w:r>
              <w:rPr>
                <w:noProof/>
                <w:webHidden/>
              </w:rPr>
              <w:fldChar w:fldCharType="separate"/>
            </w:r>
            <w:r>
              <w:rPr>
                <w:noProof/>
                <w:webHidden/>
              </w:rPr>
              <w:t>9</w:t>
            </w:r>
            <w:r>
              <w:rPr>
                <w:noProof/>
                <w:webHidden/>
              </w:rPr>
              <w:fldChar w:fldCharType="end"/>
            </w:r>
          </w:hyperlink>
        </w:p>
        <w:p w14:paraId="4641EB9C" w14:textId="493244AB" w:rsidR="00FD6FA5" w:rsidRDefault="00FD6FA5">
          <w:r>
            <w:rPr>
              <w:b/>
              <w:bCs/>
            </w:rPr>
            <w:fldChar w:fldCharType="end"/>
          </w:r>
        </w:p>
      </w:sdtContent>
    </w:sdt>
    <w:p w14:paraId="482CBBFE" w14:textId="7FD832A6" w:rsidR="00FD6FA5" w:rsidRDefault="00FD6FA5">
      <w:pPr>
        <w:spacing w:after="160" w:line="259" w:lineRule="auto"/>
        <w:contextualSpacing w:val="0"/>
        <w:rPr>
          <w:rFonts w:asciiTheme="majorHAnsi" w:eastAsiaTheme="majorEastAsia" w:hAnsiTheme="majorHAnsi" w:cstheme="majorBidi"/>
          <w:b/>
          <w:sz w:val="32"/>
          <w:szCs w:val="32"/>
        </w:rPr>
      </w:pPr>
    </w:p>
    <w:p w14:paraId="5F9BA66B" w14:textId="77777777" w:rsidR="00815DF5" w:rsidRDefault="00815DF5">
      <w:pPr>
        <w:spacing w:after="160" w:line="259" w:lineRule="auto"/>
        <w:contextualSpacing w:val="0"/>
        <w:rPr>
          <w:rFonts w:asciiTheme="majorHAnsi" w:eastAsiaTheme="majorEastAsia" w:hAnsiTheme="majorHAnsi" w:cstheme="majorBidi"/>
          <w:b/>
          <w:sz w:val="32"/>
          <w:szCs w:val="32"/>
        </w:rPr>
      </w:pPr>
    </w:p>
    <w:p w14:paraId="151D6EF6" w14:textId="253694EE" w:rsidR="00815DF5" w:rsidRDefault="00815DF5">
      <w:pPr>
        <w:spacing w:after="160" w:line="259" w:lineRule="auto"/>
        <w:contextualSpacing w:val="0"/>
        <w:rPr>
          <w:rFonts w:asciiTheme="majorHAnsi" w:eastAsiaTheme="majorEastAsia" w:hAnsiTheme="majorHAnsi" w:cstheme="majorBidi"/>
          <w:b/>
          <w:sz w:val="32"/>
          <w:szCs w:val="32"/>
        </w:rPr>
      </w:pPr>
      <w:r>
        <w:rPr>
          <w:rFonts w:asciiTheme="majorHAnsi" w:eastAsiaTheme="majorEastAsia" w:hAnsiTheme="majorHAnsi" w:cstheme="majorBidi"/>
          <w:b/>
          <w:sz w:val="32"/>
          <w:szCs w:val="32"/>
        </w:rPr>
        <w:br w:type="page"/>
      </w:r>
    </w:p>
    <w:p w14:paraId="77F9F9A8" w14:textId="77777777" w:rsidR="00A1257D" w:rsidRDefault="00A1257D" w:rsidP="00A1257D">
      <w:pPr>
        <w:pStyle w:val="Kop1"/>
      </w:pPr>
      <w:bookmarkStart w:id="0" w:name="_Toc139546343"/>
      <w:bookmarkStart w:id="1" w:name="_Toc188627823"/>
      <w:r w:rsidRPr="00DA1AEA">
        <w:lastRenderedPageBreak/>
        <w:t>Doelstelling</w:t>
      </w:r>
      <w:bookmarkEnd w:id="0"/>
      <w:bookmarkEnd w:id="1"/>
    </w:p>
    <w:p w14:paraId="4BEB8D07" w14:textId="77777777" w:rsidR="00A1257D" w:rsidRDefault="00A1257D" w:rsidP="00A1257D">
      <w:r>
        <w:t>Dit document heeft tot doel:</w:t>
      </w:r>
    </w:p>
    <w:p w14:paraId="268E2E12" w14:textId="77777777" w:rsidR="00A1257D" w:rsidRDefault="00A1257D" w:rsidP="00A1257D">
      <w:pPr>
        <w:pStyle w:val="Lijstalinea"/>
        <w:numPr>
          <w:ilvl w:val="0"/>
          <w:numId w:val="6"/>
        </w:numPr>
      </w:pPr>
      <w:r>
        <w:t xml:space="preserve">helder te </w:t>
      </w:r>
      <w:r w:rsidRPr="005E30D1">
        <w:rPr>
          <w:i/>
          <w:iCs/>
        </w:rPr>
        <w:t>definiëren</w:t>
      </w:r>
      <w:r>
        <w:t xml:space="preserve"> wat verstaan moet worden onder het begrip ‘integriteit’;</w:t>
      </w:r>
    </w:p>
    <w:p w14:paraId="378A2AED" w14:textId="77777777" w:rsidR="00A1257D" w:rsidRDefault="00A1257D" w:rsidP="00A1257D">
      <w:pPr>
        <w:pStyle w:val="Lijstalinea"/>
        <w:numPr>
          <w:ilvl w:val="0"/>
          <w:numId w:val="6"/>
        </w:numPr>
      </w:pPr>
      <w:r>
        <w:t>duidelijk te maken welk integriteitsbeleid gevoerd wordt aan de EH;</w:t>
      </w:r>
    </w:p>
    <w:p w14:paraId="4A9D9D64" w14:textId="77777777" w:rsidR="00A1257D" w:rsidRDefault="00A1257D" w:rsidP="00A1257D">
      <w:pPr>
        <w:pStyle w:val="Lijstalinea"/>
        <w:numPr>
          <w:ilvl w:val="0"/>
          <w:numId w:val="6"/>
        </w:numPr>
      </w:pPr>
      <w:r>
        <w:t>integriteitsbewustzijn en verantwoord handelen van werknemers en studenten te bevorderen, hen te beschermen tegen misstappen door onnodige risico’s en verleidingen weg te nemen, het vertrouwen in elkaar te versterken;</w:t>
      </w:r>
    </w:p>
    <w:p w14:paraId="1BABD042" w14:textId="77777777" w:rsidR="00A1257D" w:rsidRDefault="00A1257D" w:rsidP="00A1257D">
      <w:pPr>
        <w:pStyle w:val="Lijstalinea"/>
        <w:numPr>
          <w:ilvl w:val="0"/>
          <w:numId w:val="6"/>
        </w:numPr>
      </w:pPr>
      <w:r>
        <w:t xml:space="preserve">de integriteit binnen de school te borgen en het belang van voortdurend </w:t>
      </w:r>
      <w:proofErr w:type="spellStart"/>
      <w:r>
        <w:t>pro-actief</w:t>
      </w:r>
      <w:proofErr w:type="spellEnd"/>
      <w:r>
        <w:t xml:space="preserve"> integriteitsbeleid te benadrukken;</w:t>
      </w:r>
    </w:p>
    <w:p w14:paraId="29614008" w14:textId="77777777" w:rsidR="00A1257D" w:rsidRDefault="00A1257D" w:rsidP="00A1257D">
      <w:pPr>
        <w:pStyle w:val="Lijstalinea"/>
        <w:numPr>
          <w:ilvl w:val="0"/>
          <w:numId w:val="6"/>
        </w:numPr>
      </w:pPr>
      <w:r>
        <w:t xml:space="preserve">zorgen voor een balans tussen zelfstandig oordelen en handelen van werknemers en studenten en het voorkomen en aanpakken van integriteitsschendingen, en praktische handvatten te bieden voor wie meent dat in of vanwege de EH inbreuk gemaakt is of wordt op de integriteit. </w:t>
      </w:r>
    </w:p>
    <w:p w14:paraId="12E23466" w14:textId="77777777" w:rsidR="00A1257D" w:rsidRDefault="00A1257D" w:rsidP="00A1257D"/>
    <w:p w14:paraId="0B00D718" w14:textId="77777777" w:rsidR="00A1257D" w:rsidRDefault="00A1257D" w:rsidP="00A1257D">
      <w:pPr>
        <w:pStyle w:val="Kop2"/>
      </w:pPr>
      <w:bookmarkStart w:id="2" w:name="_Toc139546344"/>
      <w:bookmarkStart w:id="3" w:name="_Toc188627824"/>
      <w:r>
        <w:t>Definitie Integriteit</w:t>
      </w:r>
      <w:bookmarkEnd w:id="2"/>
      <w:bookmarkEnd w:id="3"/>
    </w:p>
    <w:p w14:paraId="3A486360" w14:textId="77777777" w:rsidR="00A1257D" w:rsidRDefault="00A1257D" w:rsidP="00A1257D">
      <w:r>
        <w:t xml:space="preserve">Het begrip integriteit roept bij verschillende mensen verschillende beelden op als eerlijkheid, </w:t>
      </w:r>
    </w:p>
    <w:p w14:paraId="0619216F" w14:textId="77777777" w:rsidR="00A1257D" w:rsidRDefault="00A1257D" w:rsidP="00A1257D">
      <w:r>
        <w:t xml:space="preserve">betrouwbaarheid, onbedorvenheid en onkreukbaarheid. Bovendien kunnen opvattingen over wat </w:t>
      </w:r>
    </w:p>
    <w:p w14:paraId="0D2464B6" w14:textId="77777777" w:rsidR="00A1257D" w:rsidRDefault="00A1257D" w:rsidP="00A1257D">
      <w:r>
        <w:t xml:space="preserve">wel of niet integer is door ontwikkelingen in de tijd veranderen. </w:t>
      </w:r>
    </w:p>
    <w:p w14:paraId="4838553C" w14:textId="77777777" w:rsidR="00A1257D" w:rsidRDefault="00A1257D" w:rsidP="00A1257D">
      <w:r>
        <w:t>Wat vaststaat is de basis van het woord. Integriteit komt van het Latijnse woord ‘</w:t>
      </w:r>
      <w:proofErr w:type="spellStart"/>
      <w:r>
        <w:t>integritas</w:t>
      </w:r>
      <w:proofErr w:type="spellEnd"/>
      <w:r>
        <w:t xml:space="preserve">’. Vertalingen hiervan zijn: onbedorven, niet corrupt, onaangetast of onkreukbaar. Van Dale definieert integriteit als: onkreukbaarheid en onschendbaarheid van een staat of een persoon.  </w:t>
      </w:r>
    </w:p>
    <w:p w14:paraId="342AC4B3" w14:textId="77777777" w:rsidR="00A1257D" w:rsidRDefault="00A1257D" w:rsidP="00A1257D">
      <w:r>
        <w:t xml:space="preserve">Een positievere duiding van het begrip integriteit is: zorgvuldig, uitlegbaar en standvastig handelen.   Zorgvuldig betekent dat werknemers steeds opnieuw kritisch en systematisch reflecteren op hun </w:t>
      </w:r>
    </w:p>
    <w:p w14:paraId="67C8E210" w14:textId="77777777" w:rsidR="00A1257D" w:rsidRDefault="00A1257D" w:rsidP="00A1257D">
      <w:r>
        <w:t>verantwoordelijkheden en zich voortdurend vragen stellen over hun doen en laten. In de huidige tijd kan ook gesproken worden over handelen overeenkomstig de geldende morele waarden en normen.</w:t>
      </w:r>
    </w:p>
    <w:p w14:paraId="20957441" w14:textId="77777777" w:rsidR="00A1257D" w:rsidRDefault="00A1257D" w:rsidP="00A1257D">
      <w:r>
        <w:t xml:space="preserve">Uitlegbaar betekent dat werknemers kunnen aangeven hoe hun handelen past bij hun verantwoordelijkheden en kerntaken, maar ook bij de kernwaarden, regels en richtlijnen van hun organisatie.  </w:t>
      </w:r>
    </w:p>
    <w:p w14:paraId="20999F6E" w14:textId="77777777" w:rsidR="00A1257D" w:rsidRDefault="00A1257D" w:rsidP="00A1257D">
      <w:r>
        <w:t>Standvastig betekent dat werknemers hun rug recht houden bij weerstanden en verleidingen.</w:t>
      </w:r>
    </w:p>
    <w:p w14:paraId="4086132E" w14:textId="77777777" w:rsidR="00A1257D" w:rsidRDefault="00A1257D" w:rsidP="00A1257D"/>
    <w:p w14:paraId="729AABD7" w14:textId="77777777" w:rsidR="00A1257D" w:rsidRDefault="00A1257D" w:rsidP="00A1257D">
      <w:r>
        <w:t xml:space="preserve">Als EH vinden we het belangrijk hierbij aan te sluiten, te meer omdat we ons daar ook vanwege onze grondslag toe geroepen weten. We willen respectvol, integer, betrouwbaar, eerlijk en dienstbaar met elkaar omgaan, omdat we elkaar als schepsel van God beschouwen met unieke eigenschappen en kwaliteiten. Daarom mag ook bij ons ongewenst gedrag in de vorm van intimidatie, seksuele intimidatie of grensoverschrijdend gedrag, geweld, agressie, bedreiging, discriminatie, financiële intimidatie en fraude, niet voorkomen. </w:t>
      </w:r>
    </w:p>
    <w:p w14:paraId="32BF5908" w14:textId="77777777" w:rsidR="00A1257D" w:rsidRDefault="00A1257D" w:rsidP="00A1257D"/>
    <w:p w14:paraId="71C7608B" w14:textId="77777777" w:rsidR="00A1257D" w:rsidRDefault="00A1257D" w:rsidP="00A1257D">
      <w:pPr>
        <w:pStyle w:val="Kop2"/>
      </w:pPr>
      <w:bookmarkStart w:id="4" w:name="_Toc139546345"/>
      <w:bookmarkStart w:id="5" w:name="_Toc188627825"/>
      <w:proofErr w:type="spellStart"/>
      <w:r>
        <w:t>Pro-actief</w:t>
      </w:r>
      <w:proofErr w:type="spellEnd"/>
      <w:r>
        <w:t xml:space="preserve"> beleid</w:t>
      </w:r>
      <w:bookmarkEnd w:id="4"/>
      <w:bookmarkEnd w:id="5"/>
    </w:p>
    <w:p w14:paraId="08CFB022" w14:textId="77777777" w:rsidR="00A1257D" w:rsidRDefault="00A1257D" w:rsidP="00A1257D">
      <w:r>
        <w:t xml:space="preserve">Op de EH willen we niet alleen reactief met integriteit bezig zijn, dat wil zeggen: in actie komen als de integriteit in het geding blijkt te zijn. We willen </w:t>
      </w:r>
      <w:proofErr w:type="spellStart"/>
      <w:r>
        <w:t>pro-actief</w:t>
      </w:r>
      <w:proofErr w:type="spellEnd"/>
      <w:r>
        <w:t xml:space="preserve"> zorg dragen voor een veilige werk- en leeromgeving. Daarom zal integer handelen periodiek aan de orde gesteld worden onder personeel en studenten. Dit document wil daarvoor het kader aanreiken.</w:t>
      </w:r>
    </w:p>
    <w:p w14:paraId="22A4B0BD" w14:textId="77777777" w:rsidR="00A1257D" w:rsidRDefault="00A1257D" w:rsidP="00A1257D"/>
    <w:p w14:paraId="231D18D4" w14:textId="77777777" w:rsidR="00A1257D" w:rsidRDefault="00A1257D" w:rsidP="00A1257D">
      <w:pPr>
        <w:pStyle w:val="Kop2"/>
      </w:pPr>
      <w:bookmarkStart w:id="6" w:name="_Toc139546346"/>
      <w:bookmarkStart w:id="7" w:name="_Toc188627826"/>
      <w:r>
        <w:t>Vragen, meldingen en klachten</w:t>
      </w:r>
      <w:bookmarkEnd w:id="6"/>
      <w:bookmarkEnd w:id="7"/>
    </w:p>
    <w:p w14:paraId="2E4E5283" w14:textId="77777777" w:rsidR="00A1257D" w:rsidRDefault="00A1257D" w:rsidP="00A1257D">
      <w:r>
        <w:t xml:space="preserve">Als er sprake is van een ervaren inbreuk op de integriteit, hetzij dat om jezelf gaat of dat je iets gezien hebt bij een ander, dan wil dit document een melding of klacht faciliteren. Dit document wijst de weg om met zo’n ervaren inbreuk om te gaan en biedt een goede en veilige manier om in gesprek te gaan over de ervaren inbreuk op de integriteit.  </w:t>
      </w:r>
    </w:p>
    <w:p w14:paraId="0DC028BC" w14:textId="77777777" w:rsidR="00A1257D" w:rsidRDefault="00A1257D" w:rsidP="00A1257D">
      <w:pPr>
        <w:pStyle w:val="Kop1"/>
      </w:pPr>
      <w:bookmarkStart w:id="8" w:name="_Toc139546347"/>
      <w:bookmarkStart w:id="9" w:name="_Toc188627827"/>
      <w:r>
        <w:lastRenderedPageBreak/>
        <w:t>Waarden en normen</w:t>
      </w:r>
      <w:bookmarkEnd w:id="8"/>
      <w:bookmarkEnd w:id="9"/>
    </w:p>
    <w:p w14:paraId="1FE7702B" w14:textId="77777777" w:rsidR="00A1257D" w:rsidRDefault="00A1257D" w:rsidP="00A1257D"/>
    <w:p w14:paraId="0CC6DA1F" w14:textId="77777777" w:rsidR="00A1257D" w:rsidRDefault="00A1257D" w:rsidP="00A1257D">
      <w:r>
        <w:t xml:space="preserve">Onze waarden en normen staan in de context van onze grondslag en missie, vanzelfsprekend het meest zichtbaar in ons onderwijs maar ook in onze houding onderling (medewerkers én studenten) en in het voorbeeld dat medewerkers daarin zijn. </w:t>
      </w:r>
    </w:p>
    <w:p w14:paraId="43AA8917" w14:textId="77777777" w:rsidR="00A1257D" w:rsidRPr="00C810E4" w:rsidRDefault="00A1257D" w:rsidP="00A1257D"/>
    <w:p w14:paraId="005A092E" w14:textId="77777777" w:rsidR="00A1257D" w:rsidRDefault="00A1257D" w:rsidP="00A1257D">
      <w:pPr>
        <w:pStyle w:val="Kop2"/>
      </w:pPr>
      <w:bookmarkStart w:id="10" w:name="_Toc139546348"/>
      <w:bookmarkStart w:id="11" w:name="_Toc188627828"/>
      <w:r>
        <w:t>Grondslag</w:t>
      </w:r>
      <w:bookmarkEnd w:id="10"/>
      <w:bookmarkEnd w:id="11"/>
    </w:p>
    <w:p w14:paraId="191EEAAD" w14:textId="77777777" w:rsidR="00A1257D" w:rsidRPr="0015276E" w:rsidRDefault="00A1257D" w:rsidP="00A1257D">
      <w:r w:rsidRPr="0015276E">
        <w:t>De grondslag van de stichting is de Bijbel, het onfeilbare, geïnspireerde Woord van God. In deze Heilige Schrift openbaart God Zijn scheppend en verlossend handelen in Jezus Christus. Zijn Woord spreekt met absoluut gezag over het heil en over alle terreinen van het leven.</w:t>
      </w:r>
    </w:p>
    <w:p w14:paraId="521DB4D5" w14:textId="77777777" w:rsidR="00A1257D" w:rsidRDefault="00A1257D" w:rsidP="00A1257D"/>
    <w:p w14:paraId="58AF2A3F" w14:textId="77777777" w:rsidR="00A1257D" w:rsidRDefault="00A1257D" w:rsidP="00A1257D">
      <w:pPr>
        <w:pStyle w:val="Kop2"/>
      </w:pPr>
      <w:bookmarkStart w:id="12" w:name="_Toc139546349"/>
      <w:bookmarkStart w:id="13" w:name="_Toc188627829"/>
      <w:r>
        <w:t>Missie</w:t>
      </w:r>
      <w:bookmarkEnd w:id="12"/>
      <w:bookmarkEnd w:id="13"/>
    </w:p>
    <w:p w14:paraId="52F4A141" w14:textId="77777777" w:rsidR="00A1257D" w:rsidRDefault="00A1257D" w:rsidP="00A1257D">
      <w:r>
        <w:t>De missie van de EH is christenen en met name jongeren met een VWO- , HAVO- of MBO-diploma een zodanige toerusting te geven dat zij vanuit een persoonlijke, levende relatie met God in staat zijn zelfstandig en positief-kritisch als christen te functioneren in studie, studentenleven, maatschappij en kerk; dat zij op bijbelgetrouwe wijze hun houding en handelen kunnen bepalen binnen hun vakgebied en daarin hun verantwoordelijkheid kunnen nemen, en hun geloof en overtuigingen op een betrokken manier kunnen delen met hun omgeving.</w:t>
      </w:r>
    </w:p>
    <w:p w14:paraId="0DDB29CF" w14:textId="77777777" w:rsidR="00A1257D" w:rsidRPr="002C08DC" w:rsidRDefault="00A1257D" w:rsidP="00A1257D"/>
    <w:p w14:paraId="2BDFB2F5" w14:textId="77777777" w:rsidR="00A1257D" w:rsidRDefault="00A1257D" w:rsidP="00A1257D">
      <w:pPr>
        <w:pStyle w:val="Kop2"/>
      </w:pPr>
      <w:bookmarkStart w:id="14" w:name="_Toc139546350"/>
      <w:bookmarkStart w:id="15" w:name="_Toc188627830"/>
      <w:bookmarkStart w:id="16" w:name="_Hlk139542237"/>
      <w:r>
        <w:t>Kernwaarden</w:t>
      </w:r>
      <w:bookmarkEnd w:id="14"/>
      <w:bookmarkEnd w:id="15"/>
    </w:p>
    <w:bookmarkEnd w:id="16"/>
    <w:p w14:paraId="3FE122CB" w14:textId="77777777" w:rsidR="00A1257D" w:rsidRDefault="00A1257D" w:rsidP="00A1257D">
      <w:r>
        <w:t>Bij de EH passen de volgende waarden:</w:t>
      </w:r>
    </w:p>
    <w:p w14:paraId="3B008BA8" w14:textId="77777777" w:rsidR="00A1257D" w:rsidRDefault="00A1257D" w:rsidP="00A1257D">
      <w:pPr>
        <w:pStyle w:val="Lijstalinea"/>
        <w:numPr>
          <w:ilvl w:val="0"/>
          <w:numId w:val="7"/>
        </w:numPr>
      </w:pPr>
      <w:r>
        <w:t xml:space="preserve">Betrouwbaarheid. We willen betrouwbare mensen uit één stuk zijn. We komen onze woorden na. Ons christenzijn werkt door in alle facetten van ons werk. Daarop zijn we aanspreekbaar. </w:t>
      </w:r>
    </w:p>
    <w:p w14:paraId="1EFA7191" w14:textId="77777777" w:rsidR="00A1257D" w:rsidRDefault="00A1257D" w:rsidP="00A1257D">
      <w:pPr>
        <w:pStyle w:val="Lijstalinea"/>
        <w:numPr>
          <w:ilvl w:val="0"/>
          <w:numId w:val="7"/>
        </w:numPr>
      </w:pPr>
      <w:r>
        <w:t xml:space="preserve">Transparantie. We zijn open en transparant in al onze communicatie en begeleiding. We communiceren niet met een dubbele bodem en we waken ervoor met suggestieve communicatie onzekerheid bij de ander te leggen of druk uit te oefenen. </w:t>
      </w:r>
      <w:r w:rsidRPr="00C93FD4">
        <w:t>We communiceren niet achter de rug van iemand om</w:t>
      </w:r>
      <w:r>
        <w:t xml:space="preserve">. </w:t>
      </w:r>
    </w:p>
    <w:p w14:paraId="08E390BC" w14:textId="77777777" w:rsidR="00A1257D" w:rsidRDefault="00A1257D" w:rsidP="00A1257D">
      <w:pPr>
        <w:pStyle w:val="Lijstalinea"/>
        <w:numPr>
          <w:ilvl w:val="0"/>
          <w:numId w:val="7"/>
        </w:numPr>
      </w:pPr>
      <w:r>
        <w:t>Respect. We respecteren elkaar en nemen elkaars grenzen in acht. We krijgen vertrouwen maar eisen die niet op. We waarderen elkaar en hebben oog voor de gaven en talenten die God de ander gegeven heeft. We houden ons aan de grenzen van een ander en gaan daar niet overheen. We creëren een veilige werk- en studieomgeving. We zijn alert op grenzen die medewerkers en studenten aangeven, maar ook op ervaren ongemak als iemand een grens niet zelf goed aangeeft. We voelen ons verantwoordelijk voor elkaar veiligheid.</w:t>
      </w:r>
    </w:p>
    <w:p w14:paraId="1D343399" w14:textId="77777777" w:rsidR="00A1257D" w:rsidRDefault="00A1257D" w:rsidP="00A1257D">
      <w:pPr>
        <w:pStyle w:val="Lijstalinea"/>
        <w:numPr>
          <w:ilvl w:val="0"/>
          <w:numId w:val="7"/>
        </w:numPr>
      </w:pPr>
      <w:r>
        <w:t>Liefde. Het respect voor elkaar wordt gemotiveerd door de liefde van Christus. In liefde zoeken we het goede voor elkaar, zijn we dienstbaar aan elkaar. Liefde betekent ook dat we betrokkenheid op elkaar en elkaar op fouten kunnen en durven wijzen, en dat we oprecht naar elkaar luisteren.</w:t>
      </w:r>
    </w:p>
    <w:p w14:paraId="76AC2A01" w14:textId="77777777" w:rsidR="00A1257D" w:rsidRDefault="00A1257D" w:rsidP="00A1257D">
      <w:pPr>
        <w:pStyle w:val="Lijstalinea"/>
        <w:numPr>
          <w:ilvl w:val="0"/>
          <w:numId w:val="7"/>
        </w:numPr>
      </w:pPr>
      <w:r>
        <w:t>Eerlijkheid. We zijn eerlijk naar elkaar toe, trekken niemand voor op basis van onjuiste gronden, geven mensen waar zij recht op hebben.</w:t>
      </w:r>
    </w:p>
    <w:p w14:paraId="45D455C2" w14:textId="77777777" w:rsidR="00A1257D" w:rsidRDefault="00A1257D" w:rsidP="00A1257D">
      <w:pPr>
        <w:pStyle w:val="Lijstalinea"/>
        <w:numPr>
          <w:ilvl w:val="0"/>
          <w:numId w:val="7"/>
        </w:numPr>
      </w:pPr>
      <w:r>
        <w:t>Zorgvuldigheid. We gaan zorgvuldig om met wat ons is toevertrouwd, in overeenstemming met wettelijke bepalingen zoals AVG-wetgeving, maar ook omdat we elkaar vertrouwen niet willen beschamen. Ook doen wij ons werk met toewijding en zorgvuldigheid.</w:t>
      </w:r>
    </w:p>
    <w:p w14:paraId="7DEAD4CE" w14:textId="77777777" w:rsidR="00A1257D" w:rsidRDefault="00A1257D" w:rsidP="00A1257D"/>
    <w:p w14:paraId="34F2E12B" w14:textId="77777777" w:rsidR="00A1257D" w:rsidRDefault="00A1257D" w:rsidP="00A1257D">
      <w:pPr>
        <w:pStyle w:val="Kop2"/>
      </w:pPr>
      <w:bookmarkStart w:id="17" w:name="_Toc139546351"/>
      <w:bookmarkStart w:id="18" w:name="_Toc188627831"/>
      <w:r>
        <w:t>Ongewenst gedrag</w:t>
      </w:r>
      <w:bookmarkEnd w:id="17"/>
      <w:bookmarkEnd w:id="18"/>
    </w:p>
    <w:p w14:paraId="25394A06" w14:textId="77777777" w:rsidR="00946159" w:rsidRPr="00946159" w:rsidRDefault="00946159" w:rsidP="00946159">
      <w:pPr>
        <w:rPr>
          <w:rFonts w:cstheme="minorHAnsi"/>
          <w:spacing w:val="0"/>
        </w:rPr>
      </w:pPr>
      <w:r w:rsidRPr="00946159">
        <w:rPr>
          <w:rFonts w:cstheme="minorHAnsi"/>
        </w:rPr>
        <w:t>Onder ongewenst gedrag wordt in elk geval verstaan:</w:t>
      </w:r>
    </w:p>
    <w:p w14:paraId="21D990F0" w14:textId="77777777" w:rsidR="00946159" w:rsidRPr="00946159" w:rsidRDefault="00946159" w:rsidP="00946159">
      <w:pPr>
        <w:rPr>
          <w:rFonts w:cstheme="minorHAnsi"/>
        </w:rPr>
      </w:pPr>
    </w:p>
    <w:p w14:paraId="329A08FA" w14:textId="77777777" w:rsidR="00946159" w:rsidRPr="00946159" w:rsidRDefault="00946159" w:rsidP="00946159">
      <w:pPr>
        <w:ind w:left="2124" w:hanging="2124"/>
        <w:rPr>
          <w:rFonts w:cstheme="minorHAnsi"/>
        </w:rPr>
      </w:pPr>
      <w:r w:rsidRPr="00946159">
        <w:rPr>
          <w:rFonts w:cstheme="minorHAnsi"/>
        </w:rPr>
        <w:lastRenderedPageBreak/>
        <w:t>Pesten:                               Pesten is herhaald ongewenst negatief gedrag, waartegen iemand niet in staat is zich te verdedigen. Dit kan (een combinatie van) verbaal, non-verbaal of fysiek gedrag zijn</w:t>
      </w:r>
    </w:p>
    <w:p w14:paraId="5A5724BA" w14:textId="77777777" w:rsidR="00946159" w:rsidRPr="00946159" w:rsidRDefault="00946159" w:rsidP="00946159">
      <w:pPr>
        <w:ind w:left="2124" w:hanging="2124"/>
        <w:rPr>
          <w:rFonts w:cstheme="minorHAnsi"/>
        </w:rPr>
      </w:pPr>
      <w:r w:rsidRPr="00946159">
        <w:rPr>
          <w:rFonts w:cstheme="minorHAnsi"/>
        </w:rPr>
        <w:t>Discriminatie:                    Bij discriminatie is er sprake van een ongelijke behandeling van personen: het achterstellen of uitsluiten van mensen op basis van persoonlijke kenmerken zoals geslacht, huidskleur of religie.</w:t>
      </w:r>
    </w:p>
    <w:p w14:paraId="5C28DF77" w14:textId="77777777" w:rsidR="00946159" w:rsidRPr="00946159" w:rsidRDefault="00946159" w:rsidP="00946159">
      <w:pPr>
        <w:ind w:left="2124" w:hanging="2124"/>
        <w:rPr>
          <w:rFonts w:cstheme="minorHAnsi"/>
        </w:rPr>
      </w:pPr>
      <w:r w:rsidRPr="00946159">
        <w:rPr>
          <w:rFonts w:cstheme="minorHAnsi"/>
        </w:rPr>
        <w:t>(Seksuele) intimidatie:    Seksuele intimidatie is elke vorm van seksuele toenadering, verzoeken om seksuele gunsten of ander seksueel getint verbaal, non-verbaal of fysiek gedrag in de werkomgeving, die als ongewenst worden ervaren.</w:t>
      </w:r>
    </w:p>
    <w:p w14:paraId="2711C7A7" w14:textId="77777777" w:rsidR="00946159" w:rsidRPr="00946159" w:rsidRDefault="00946159" w:rsidP="00946159">
      <w:pPr>
        <w:ind w:left="2124" w:hanging="2124"/>
        <w:rPr>
          <w:rFonts w:cstheme="minorHAnsi"/>
        </w:rPr>
      </w:pPr>
      <w:r w:rsidRPr="00946159">
        <w:rPr>
          <w:rFonts w:cstheme="minorHAnsi"/>
        </w:rPr>
        <w:t>Agressie en geweld:        Onder agressie en geweld worden alle verbale en fysieke handelingen verstaan waarbij een persoon wordt lastiggevallen, bedreigd of aangevallen.</w:t>
      </w:r>
    </w:p>
    <w:p w14:paraId="702508F6" w14:textId="77777777" w:rsidR="00946159" w:rsidRPr="00946159" w:rsidRDefault="00946159" w:rsidP="00946159">
      <w:pPr>
        <w:ind w:left="2124" w:hanging="2124"/>
        <w:rPr>
          <w:rFonts w:cstheme="minorHAnsi"/>
        </w:rPr>
      </w:pPr>
    </w:p>
    <w:p w14:paraId="57D5C784" w14:textId="77777777" w:rsidR="00946159" w:rsidRPr="00946159" w:rsidRDefault="00946159" w:rsidP="00946159">
      <w:pPr>
        <w:ind w:left="2124" w:hanging="2124"/>
        <w:rPr>
          <w:rFonts w:cstheme="minorHAnsi"/>
          <w:color w:val="6C6D74"/>
          <w:shd w:val="clear" w:color="auto" w:fill="FFFFFF"/>
        </w:rPr>
      </w:pPr>
      <w:r w:rsidRPr="00946159">
        <w:rPr>
          <w:rFonts w:cstheme="minorHAnsi"/>
        </w:rPr>
        <w:t>Onder integriteitsschending wordt verstaan:</w:t>
      </w:r>
      <w:r w:rsidRPr="00946159">
        <w:rPr>
          <w:rFonts w:cstheme="minorHAnsi"/>
          <w:color w:val="6C6D74"/>
          <w:shd w:val="clear" w:color="auto" w:fill="FFFFFF"/>
        </w:rPr>
        <w:t xml:space="preserve"> </w:t>
      </w:r>
    </w:p>
    <w:p w14:paraId="3F54006C" w14:textId="77777777" w:rsidR="00946159" w:rsidRPr="00946159" w:rsidRDefault="00946159" w:rsidP="00946159">
      <w:pPr>
        <w:ind w:left="2124" w:hanging="2124"/>
        <w:rPr>
          <w:rFonts w:cstheme="minorHAnsi"/>
          <w:color w:val="6C6D74"/>
          <w:shd w:val="clear" w:color="auto" w:fill="FFFFFF"/>
        </w:rPr>
      </w:pPr>
    </w:p>
    <w:p w14:paraId="14A1178A" w14:textId="77777777" w:rsidR="00946159" w:rsidRDefault="00946159" w:rsidP="00946159">
      <w:pPr>
        <w:rPr>
          <w:rFonts w:cstheme="minorHAnsi"/>
          <w:color w:val="000000"/>
          <w:shd w:val="clear" w:color="auto" w:fill="FFFFFF"/>
        </w:rPr>
      </w:pPr>
      <w:r w:rsidRPr="00946159">
        <w:rPr>
          <w:rFonts w:cstheme="minorHAnsi"/>
          <w:color w:val="000000"/>
          <w:shd w:val="clear" w:color="auto" w:fill="FFFFFF"/>
        </w:rPr>
        <w:t>Misstanden (of het vermoeden daarvan) in de organisatie, die de organisatie of maatschappij schaden. Dit gaat om thema’s als machtsmisbruik, regelschending (het nakomen van interne procedures en protocollen), fraude, diefstal en niet integer gedrag.</w:t>
      </w:r>
    </w:p>
    <w:p w14:paraId="582F61FF" w14:textId="77777777" w:rsidR="00946159" w:rsidRPr="00946159" w:rsidRDefault="00946159" w:rsidP="00946159">
      <w:pPr>
        <w:rPr>
          <w:rFonts w:cstheme="minorHAnsi"/>
          <w:shd w:val="clear" w:color="auto" w:fill="FFFFFF"/>
        </w:rPr>
      </w:pPr>
    </w:p>
    <w:p w14:paraId="0310B69E" w14:textId="77777777" w:rsidR="00946159" w:rsidRPr="00946159" w:rsidRDefault="00946159" w:rsidP="00946159">
      <w:pPr>
        <w:spacing w:before="240"/>
        <w:ind w:left="2124" w:hanging="2124"/>
        <w:rPr>
          <w:rFonts w:cstheme="minorHAnsi"/>
          <w:color w:val="2E74B5"/>
        </w:rPr>
      </w:pPr>
      <w:r w:rsidRPr="00946159">
        <w:rPr>
          <w:rFonts w:cstheme="minorHAnsi"/>
          <w:i/>
          <w:iCs/>
        </w:rPr>
        <w:t>(bron: Arboportaal 2024)</w:t>
      </w:r>
    </w:p>
    <w:p w14:paraId="0968CFBD" w14:textId="77777777" w:rsidR="00A1257D" w:rsidRPr="00946159" w:rsidRDefault="00A1257D" w:rsidP="00A1257D">
      <w:pPr>
        <w:rPr>
          <w:rFonts w:cstheme="minorHAnsi"/>
        </w:rPr>
      </w:pPr>
    </w:p>
    <w:p w14:paraId="14F642E1" w14:textId="77777777" w:rsidR="00A1257D" w:rsidRDefault="00A1257D" w:rsidP="00A1257D"/>
    <w:p w14:paraId="46707493" w14:textId="77777777" w:rsidR="00A1257D" w:rsidRDefault="00A1257D" w:rsidP="00A1257D">
      <w:pPr>
        <w:pStyle w:val="Kop2"/>
      </w:pPr>
      <w:bookmarkStart w:id="19" w:name="_Toc139546352"/>
      <w:bookmarkStart w:id="20" w:name="_Toc188627832"/>
      <w:r>
        <w:t>Onderwijs</w:t>
      </w:r>
      <w:bookmarkEnd w:id="19"/>
      <w:bookmarkEnd w:id="20"/>
    </w:p>
    <w:p w14:paraId="63350624" w14:textId="77777777" w:rsidR="00A1257D" w:rsidRDefault="00A1257D" w:rsidP="00A1257D">
      <w:r>
        <w:t xml:space="preserve">De EH is een onderwijsinstelling. </w:t>
      </w:r>
      <w:r w:rsidRPr="008E480D">
        <w:t xml:space="preserve">Een belangrijke taak voor de EH is studenten helpen bij het ontwikkelen van een eigen christelijke identiteit. Op de EH leren studenten dat een relatie met God het hele leven </w:t>
      </w:r>
      <w:r>
        <w:t>doortrekt.</w:t>
      </w:r>
      <w:r w:rsidRPr="008E480D">
        <w:t xml:space="preserve"> </w:t>
      </w:r>
      <w:r>
        <w:t xml:space="preserve">In ons onderwijs geven we veel aandacht aan geloofsontwikkeling en persoonlijke ontwikkeling. Studenten volgen colleges in grotere groepen en participeren daarnaast in een tutorgroep van 12 studenten, waarbij groepsdynamiek en onderlinge interactie belangrijk zijn. Ook vindt er binnen het kader van ons onderwijs persoonlijke begeleiding plaats. Een integer omgaan tussen docenten en tutoren en andere medewerkers enerzijds en studenten anderzijds, is van groot belang. Evenzo een integere omgang tussen studenten onderling. </w:t>
      </w:r>
    </w:p>
    <w:p w14:paraId="04396BA6" w14:textId="77777777" w:rsidR="00A1257D" w:rsidRDefault="00A1257D" w:rsidP="00A1257D"/>
    <w:p w14:paraId="29E3673E" w14:textId="77777777" w:rsidR="00A1257D" w:rsidRDefault="00A1257D" w:rsidP="00A1257D">
      <w:pPr>
        <w:pStyle w:val="Tussenkopje"/>
      </w:pPr>
      <w:r>
        <w:t>DOCENT/TUTOR/DECAAN  -  STUDENT</w:t>
      </w:r>
    </w:p>
    <w:p w14:paraId="13FC883F" w14:textId="564BE88E" w:rsidR="00A1257D" w:rsidRDefault="00A1257D" w:rsidP="00A1257D">
      <w:r>
        <w:t xml:space="preserve">Onze onderwijsdoelstelling maakt het nodig dat we een goede interactie hebben met onze studenten. Dat gaat gepaard aan een nauw contact en een hechte relatie tussen docent/tutor/decaan en de student. </w:t>
      </w:r>
      <w:r w:rsidR="0086113A">
        <w:t>We hebben</w:t>
      </w:r>
      <w:r>
        <w:t xml:space="preserve"> oog voor de mogelijkheid dat dit nauwe contact ontaardt en op een verkeerde manier intiem wordt. Met verkeerd bedoelen we hier dat de leerrelatie docent/tutor/decaan-student verweven raakt met een afhankelijkheidsrelatie of zelfs liefdesrelatie. Er moet gewaakt worden voor elke vorm van misbruik in deze ongelijke </w:t>
      </w:r>
      <w:proofErr w:type="spellStart"/>
      <w:r>
        <w:t>gezagsrelatie</w:t>
      </w:r>
      <w:proofErr w:type="spellEnd"/>
      <w:r>
        <w:t xml:space="preserve">. </w:t>
      </w:r>
      <w:r w:rsidR="00A90ABC" w:rsidRPr="00A90ABC">
        <w:t xml:space="preserve"> </w:t>
      </w:r>
      <w:r w:rsidR="00A90ABC">
        <w:t xml:space="preserve">De tutor/docent/decaan is </w:t>
      </w:r>
      <w:r w:rsidR="00501814">
        <w:t xml:space="preserve">hiervoor </w:t>
      </w:r>
      <w:r w:rsidR="00A90ABC">
        <w:t>verantwoordelijk</w:t>
      </w:r>
      <w:r w:rsidR="00501814">
        <w:t>.</w:t>
      </w:r>
    </w:p>
    <w:p w14:paraId="5A03A0BE" w14:textId="11CD90C1" w:rsidR="00A1257D" w:rsidRDefault="00A1257D" w:rsidP="00A1257D"/>
    <w:p w14:paraId="583A7A47" w14:textId="77777777" w:rsidR="00A1257D" w:rsidRDefault="00A1257D" w:rsidP="00A1257D">
      <w:pPr>
        <w:pStyle w:val="Tussenkopje"/>
      </w:pPr>
      <w:r>
        <w:t>STUDENT-STUDENT</w:t>
      </w:r>
    </w:p>
    <w:p w14:paraId="5671ED27" w14:textId="0F6E5309" w:rsidR="00A1257D" w:rsidRDefault="00501814" w:rsidP="00A1257D">
      <w:r>
        <w:t xml:space="preserve">Er wordt veel gedeeld in de tutorgroep waardoor er nauwe relaties ontstaan. </w:t>
      </w:r>
      <w:r w:rsidR="00A1257D">
        <w:t xml:space="preserve">We maken </w:t>
      </w:r>
      <w:r>
        <w:t>hier</w:t>
      </w:r>
      <w:r w:rsidR="00A1257D">
        <w:t xml:space="preserve"> in de tutorgroep afspraken over. Tutoren houden hun ogen en oren goed open om tijdig te kunnen signaleren waar die </w:t>
      </w:r>
      <w:r w:rsidR="008E74DD">
        <w:t>relatie dreigt te ontsporen</w:t>
      </w:r>
      <w:r w:rsidR="00A1257D">
        <w:t>. Dat is onderdeel van hun vak en taak. Van studenten verwachten wij ook een onderling respectvol en vertrouwelijk omgaan met elkaar en de persoonlijke details die mogelijk werden gedeeld.</w:t>
      </w:r>
    </w:p>
    <w:p w14:paraId="6BA3D891" w14:textId="77777777" w:rsidR="00A1257D" w:rsidRDefault="00A1257D" w:rsidP="00A1257D"/>
    <w:p w14:paraId="07B825FF" w14:textId="77777777" w:rsidR="00A1257D" w:rsidRDefault="00A1257D" w:rsidP="00A1257D">
      <w:pPr>
        <w:pStyle w:val="Tussenkopje"/>
      </w:pPr>
      <w:r>
        <w:t>MEDEWERKER-MEDEWERKER</w:t>
      </w:r>
    </w:p>
    <w:p w14:paraId="3E9649BB" w14:textId="77777777" w:rsidR="00A1257D" w:rsidRDefault="00A1257D" w:rsidP="00A1257D">
      <w:r>
        <w:lastRenderedPageBreak/>
        <w:t>Om haar doelen te bereiken is het voor de EH nodig dat medewerkers nauw samenwerken en in verschillende rollen kunnen worden ingeschakeld. Daardoor kunnen de onderlinge relaties en belangen onder druk komen te staan.</w:t>
      </w:r>
    </w:p>
    <w:p w14:paraId="26975736" w14:textId="77777777" w:rsidR="00A1257D" w:rsidRDefault="00A1257D" w:rsidP="00A1257D">
      <w:r>
        <w:t>Van medewerkers mag worden verwacht dat zij professioneel omgaan met tegenstrijdige belangen en eventuele fricties die zij in hun dagelijks werk zullen ontmoeten.</w:t>
      </w:r>
    </w:p>
    <w:p w14:paraId="16F98903" w14:textId="77777777" w:rsidR="00A1257D" w:rsidRDefault="00A1257D" w:rsidP="00A1257D">
      <w:r>
        <w:t>Tegelijk mag er geen situatie worden gedoogd waarin de ene medewerker voor het bereiken van zijn resultaten in een ongezonde afhankelijkheidsrelatie komt te staan ten opzichte van een andere medewerker.</w:t>
      </w:r>
    </w:p>
    <w:p w14:paraId="7E09FC1F" w14:textId="77777777" w:rsidR="00A1257D" w:rsidRDefault="00A1257D" w:rsidP="00A1257D"/>
    <w:p w14:paraId="601A2EC4" w14:textId="77777777" w:rsidR="00A1257D" w:rsidRDefault="00A1257D" w:rsidP="00A1257D">
      <w:pPr>
        <w:pStyle w:val="Tussenkopje"/>
      </w:pPr>
      <w:r>
        <w:t>MEDEWERKER-LEIDINGGEVENDE</w:t>
      </w:r>
    </w:p>
    <w:p w14:paraId="6780F8A2" w14:textId="77777777" w:rsidR="00A1257D" w:rsidRDefault="00A1257D" w:rsidP="00A1257D">
      <w:r>
        <w:t>Leidinggeven vraagt soms het nemen van moeilijke beslissingen. Van leidinggevenden wordt binnen de EH verwacht dat zij die beslissingen nemen vanuit de belangen van de EH als geheel en niet vanwege persoonlijke voorkeuren of eigen belang.</w:t>
      </w:r>
    </w:p>
    <w:p w14:paraId="59CF3A1D" w14:textId="77777777" w:rsidR="00A1257D" w:rsidRDefault="00A1257D" w:rsidP="00A1257D">
      <w:r>
        <w:t>Van medewerkers mag worden gevraagd er vertrouwen in te hebben dat de leiding zich door integere motieven laat leiden, terwijl daar over niet altijd tekst en uitleg kan worden gegeven.</w:t>
      </w:r>
    </w:p>
    <w:p w14:paraId="7DF54D83" w14:textId="77777777" w:rsidR="00A1257D" w:rsidRDefault="00A1257D" w:rsidP="00A1257D"/>
    <w:p w14:paraId="46AB98C5" w14:textId="77777777" w:rsidR="00A1257D" w:rsidRDefault="00A1257D" w:rsidP="00A1257D">
      <w:pPr>
        <w:pStyle w:val="Tussenkopje"/>
      </w:pPr>
      <w:r>
        <w:t>Derden</w:t>
      </w:r>
    </w:p>
    <w:p w14:paraId="401092E9" w14:textId="77777777" w:rsidR="00A1257D" w:rsidRDefault="00A1257D" w:rsidP="00A1257D">
      <w:r>
        <w:t>Mensen die in de omgeving van de EH wonen, of ook hier ‘van buiten’ vaker over de vloer komen (zoals huurders van ons gebouw), kunnen zaken zien en/of horen die mogelijk op gespannen voet staan met de normen en waarden van de EH.</w:t>
      </w:r>
    </w:p>
    <w:p w14:paraId="56E0CA36" w14:textId="77777777" w:rsidR="00A1257D" w:rsidRDefault="00A1257D" w:rsidP="00A1257D"/>
    <w:p w14:paraId="08BA6418" w14:textId="77777777" w:rsidR="00A1257D" w:rsidRDefault="00A1257D" w:rsidP="00A1257D">
      <w:pPr>
        <w:pStyle w:val="Kop2"/>
      </w:pPr>
      <w:bookmarkStart w:id="21" w:name="_Toc139546353"/>
      <w:bookmarkStart w:id="22" w:name="_Toc188627833"/>
      <w:r>
        <w:t>Voorbeeldfunctie</w:t>
      </w:r>
      <w:bookmarkEnd w:id="21"/>
      <w:bookmarkEnd w:id="22"/>
    </w:p>
    <w:p w14:paraId="719EA476" w14:textId="77777777" w:rsidR="00A1257D" w:rsidRDefault="00A1257D" w:rsidP="00A1257D">
      <w:r>
        <w:t xml:space="preserve">Als medewerkers hebben wij een voorbeeldfunctie voor onze studenten en </w:t>
      </w:r>
      <w:r w:rsidRPr="004207B9">
        <w:t xml:space="preserve">daarom </w:t>
      </w:r>
      <w:r>
        <w:t xml:space="preserve">doen wij ons werk volgens de kernwaarden zoals hierboven omschreven. Elke medewerker op de EH is aanspreekbaar op zijn of haar voorbeeldfunctie. </w:t>
      </w:r>
    </w:p>
    <w:p w14:paraId="6E184876" w14:textId="77777777" w:rsidR="00A1257D" w:rsidRDefault="00A1257D" w:rsidP="00A1257D"/>
    <w:p w14:paraId="34A0D1FA" w14:textId="77777777" w:rsidR="00A1257D" w:rsidRDefault="00A1257D" w:rsidP="00A1257D"/>
    <w:p w14:paraId="18A42815" w14:textId="77777777" w:rsidR="00A1257D" w:rsidRDefault="00A1257D" w:rsidP="00A1257D"/>
    <w:p w14:paraId="6CA2734F" w14:textId="77777777" w:rsidR="00A1257D" w:rsidRDefault="00A1257D" w:rsidP="00A1257D">
      <w:pPr>
        <w:pStyle w:val="Kop1"/>
      </w:pPr>
      <w:bookmarkStart w:id="23" w:name="_Toc139546354"/>
      <w:bookmarkStart w:id="24" w:name="_Toc188627834"/>
      <w:r>
        <w:lastRenderedPageBreak/>
        <w:t>Integriteitsinstrumenten</w:t>
      </w:r>
      <w:bookmarkEnd w:id="23"/>
      <w:bookmarkEnd w:id="24"/>
    </w:p>
    <w:p w14:paraId="2F2E9B0E" w14:textId="77777777" w:rsidR="00A1257D" w:rsidRDefault="00A1257D" w:rsidP="00A1257D"/>
    <w:p w14:paraId="29FF3D95" w14:textId="77777777" w:rsidR="00A1257D" w:rsidRDefault="00A1257D" w:rsidP="00A1257D">
      <w:r>
        <w:t>De volgende integriteitsinstrumenten worden door de EH ingezet.</w:t>
      </w:r>
    </w:p>
    <w:p w14:paraId="3FEA3A45" w14:textId="77777777" w:rsidR="00A1257D" w:rsidRDefault="00A1257D" w:rsidP="00A1257D"/>
    <w:p w14:paraId="17CA4B4D" w14:textId="77777777" w:rsidR="00A1257D" w:rsidRDefault="00A1257D" w:rsidP="00A1257D">
      <w:pPr>
        <w:pStyle w:val="Kop2"/>
      </w:pPr>
      <w:bookmarkStart w:id="25" w:name="_Toc139546355"/>
      <w:bookmarkStart w:id="26" w:name="_Toc188627835"/>
      <w:r>
        <w:t>Integriteitsbeleid</w:t>
      </w:r>
      <w:bookmarkEnd w:id="25"/>
      <w:bookmarkEnd w:id="26"/>
    </w:p>
    <w:p w14:paraId="46B78178" w14:textId="77777777" w:rsidR="00A1257D" w:rsidRDefault="00A1257D" w:rsidP="00A1257D">
      <w:r>
        <w:t>Dit document ‘integriteitsbeleid’ functioneert volgens de doelstelling zoals bij ‘doelstelling’ in hoofdstuk 1 is verwoord.</w:t>
      </w:r>
    </w:p>
    <w:p w14:paraId="08EEB0CA" w14:textId="77777777" w:rsidR="00A1257D" w:rsidRDefault="00A1257D" w:rsidP="00A1257D"/>
    <w:p w14:paraId="4800E0D7" w14:textId="77777777" w:rsidR="00A1257D" w:rsidRDefault="00A1257D" w:rsidP="00A1257D">
      <w:pPr>
        <w:pStyle w:val="Kop2"/>
      </w:pPr>
      <w:bookmarkStart w:id="27" w:name="_Toc139546356"/>
      <w:bookmarkStart w:id="28" w:name="_Toc188627836"/>
      <w:r>
        <w:t>Vertrouwenspersoon</w:t>
      </w:r>
      <w:bookmarkEnd w:id="27"/>
      <w:bookmarkEnd w:id="28"/>
    </w:p>
    <w:p w14:paraId="64BE7F6E" w14:textId="77777777" w:rsidR="00A1257D" w:rsidRDefault="00A1257D" w:rsidP="00A1257D">
      <w:r>
        <w:t xml:space="preserve">De EH heeft minstens één interne vertrouwenspersoon. Bij één vertrouwenspersoon is dat een vrouw. </w:t>
      </w:r>
    </w:p>
    <w:p w14:paraId="7B2B8B4E" w14:textId="77777777" w:rsidR="00A1257D" w:rsidRDefault="00A1257D" w:rsidP="00A1257D">
      <w:r>
        <w:t xml:space="preserve">De interne vertrouwenspersoon kan in vertrouwen genomen worden als problemen ervaren worden die raken aan het integriteitsbeleid. </w:t>
      </w:r>
    </w:p>
    <w:p w14:paraId="508C2233" w14:textId="77777777" w:rsidR="00A1257D" w:rsidRDefault="00A1257D" w:rsidP="00A1257D"/>
    <w:p w14:paraId="2B08E9E7" w14:textId="77777777" w:rsidR="00A1257D" w:rsidRDefault="00A1257D" w:rsidP="00A1257D">
      <w:r>
        <w:t>Onder de verantwoordelijkheden van de interne vertrouwenspersoon vallen de volgende zaken:</w:t>
      </w:r>
    </w:p>
    <w:p w14:paraId="10020190" w14:textId="77777777" w:rsidR="00A1257D" w:rsidRDefault="00A1257D" w:rsidP="00A1257D">
      <w:pPr>
        <w:pStyle w:val="Lijstalinea"/>
        <w:numPr>
          <w:ilvl w:val="0"/>
          <w:numId w:val="8"/>
        </w:numPr>
        <w:spacing w:line="259" w:lineRule="auto"/>
      </w:pPr>
      <w:r>
        <w:t>In actieve zin maakt de vertrouwenspersoon zich bekend aan medewerkers en studenten (in tutorgroepen) en vraagt aandacht voor integriteit.</w:t>
      </w:r>
    </w:p>
    <w:p w14:paraId="38029F18" w14:textId="77777777" w:rsidR="00A1257D" w:rsidRDefault="00A1257D" w:rsidP="00A1257D">
      <w:pPr>
        <w:pStyle w:val="Lijstalinea"/>
        <w:numPr>
          <w:ilvl w:val="0"/>
          <w:numId w:val="8"/>
        </w:numPr>
        <w:spacing w:line="259" w:lineRule="auto"/>
      </w:pPr>
      <w:r>
        <w:t xml:space="preserve">In </w:t>
      </w:r>
      <w:proofErr w:type="spellStart"/>
      <w:r>
        <w:t>re-actieve</w:t>
      </w:r>
      <w:proofErr w:type="spellEnd"/>
      <w:r>
        <w:t xml:space="preserve"> zin kan de vertrouwenspersoon benaderd worden door medewerkers en studenten die integriteitsproblemen ervaren of signaleren.</w:t>
      </w:r>
    </w:p>
    <w:p w14:paraId="579E34E2" w14:textId="77777777" w:rsidR="00A1257D" w:rsidRDefault="00A1257D" w:rsidP="00A1257D">
      <w:pPr>
        <w:pStyle w:val="Lijstalinea"/>
        <w:numPr>
          <w:ilvl w:val="0"/>
          <w:numId w:val="8"/>
        </w:numPr>
        <w:spacing w:line="259" w:lineRule="auto"/>
      </w:pPr>
      <w:r>
        <w:t xml:space="preserve">De vertrouwenspersoon maakt een inschatting of wat in vertrouwen gedeeld wordt valt </w:t>
      </w:r>
      <w:r w:rsidRPr="00CD58D6">
        <w:t>onder haar taak als vertrouwenspersoon, of dat het in het algemeen onder tutoraat valt</w:t>
      </w:r>
      <w:r>
        <w:t>.</w:t>
      </w:r>
      <w:r>
        <w:rPr>
          <w:color w:val="FF0000"/>
        </w:rPr>
        <w:t xml:space="preserve"> </w:t>
      </w:r>
      <w:r>
        <w:t xml:space="preserve">Het valt onder haar taak als vertrouwenspersoon als het een integriteitskwestie betreft die de EH aangaat. In het gesprek komt grensoverschrijdend, intimiderend, gewelddadig, bedreigend, manipulerend of onbetrouwbaar gedrag aan de orde, kortom, gedrag dat afwijkt van onze kernwaarden. </w:t>
      </w:r>
    </w:p>
    <w:p w14:paraId="6B5FA1C8" w14:textId="4DE5BE28" w:rsidR="00A1257D" w:rsidRDefault="00A1257D" w:rsidP="00A1257D">
      <w:pPr>
        <w:pStyle w:val="Lijstalinea"/>
        <w:numPr>
          <w:ilvl w:val="0"/>
          <w:numId w:val="8"/>
        </w:numPr>
        <w:spacing w:line="259" w:lineRule="auto"/>
      </w:pPr>
      <w:r>
        <w:t xml:space="preserve">De vertrouwenspersoon handelt in vertrouwen. Zij brengt verslag uit aan de directeur maar doet dat geanonimiseerd en ten dienste aan de verbetering van een veilig schoolklimaat. </w:t>
      </w:r>
      <w:r w:rsidR="008E74DD">
        <w:t>Zij kan</w:t>
      </w:r>
      <w:r>
        <w:t xml:space="preserve"> geanonimiseerd advies vragen aan de directeur, aan de onderwijscoördinatoren of derden. </w:t>
      </w:r>
      <w:r w:rsidR="008E74DD">
        <w:t>De vertrouwenspersoon geeft gevraagd en ongevraagd advies aan de schoolleiding</w:t>
      </w:r>
      <w:r w:rsidR="002A57D2">
        <w:t>, naar aanleiding van het jaarverslag of wanneer zij dat ook wenselijk acht.</w:t>
      </w:r>
      <w:r w:rsidR="00FA6E13">
        <w:t xml:space="preserve"> Het jaarverslag</w:t>
      </w:r>
      <w:r w:rsidR="00125A24">
        <w:t xml:space="preserve"> wordt voorgelegd aan de directeur en besproken tussen directeur en vertrouwenspersoon. Ook stuurt de vertrouwenspersoon </w:t>
      </w:r>
      <w:r w:rsidR="00671634">
        <w:t>het verslag naar het bestuur via het daarvoor aangewezen bestuurslid of via de voorzitter van het bestuur.</w:t>
      </w:r>
    </w:p>
    <w:p w14:paraId="4ECE7422" w14:textId="77777777" w:rsidR="00A1257D" w:rsidRDefault="00A1257D" w:rsidP="00A1257D">
      <w:pPr>
        <w:pStyle w:val="Lijstalinea"/>
        <w:numPr>
          <w:ilvl w:val="0"/>
          <w:numId w:val="8"/>
        </w:numPr>
        <w:spacing w:line="259" w:lineRule="auto"/>
      </w:pPr>
      <w:r>
        <w:t>De vertrouwenspersoon spreekt geen oordeel uit en behandelt geen klachten, maar wijst indien nodig of gewenst op de mogelijkheid een klacht in te dienen en kan daarbij begeleiden. Als er bijvoorbeeld een klacht binnenkomt over een tutor, wordt de ervaren onveiligheid of de inbreuk op de integriteit verkend en geduid. Daaruit kan het advies voortvloeien om zelf het gesprek met de tutor aan te gaan, om samen met de vertrouwenspersoon het gesprek aan te gaan, of om een klacht in te dienen. Een klacht kan ingediend worden bij een leidinggevende van de tutor (onderwijscoördinator of directeur) die hoor en wederhoor zal toepassen. Een klacht kan ook ingediend worden bij de klachtencommissie. De vertrouwenspersoon kan de student adviseren welke route het herstel van de veiligheid het best dient.</w:t>
      </w:r>
    </w:p>
    <w:p w14:paraId="614A2D91" w14:textId="77777777" w:rsidR="00A1257D" w:rsidRDefault="00A1257D" w:rsidP="00A1257D"/>
    <w:p w14:paraId="75C2FF1F" w14:textId="77777777" w:rsidR="00A1257D" w:rsidRDefault="00A1257D" w:rsidP="00A1257D">
      <w:pPr>
        <w:pStyle w:val="Kop2"/>
      </w:pPr>
      <w:bookmarkStart w:id="29" w:name="_Toc139546357"/>
      <w:bookmarkStart w:id="30" w:name="_Toc188627837"/>
      <w:r>
        <w:t>Klachtenregeling</w:t>
      </w:r>
      <w:bookmarkEnd w:id="29"/>
      <w:bookmarkEnd w:id="30"/>
    </w:p>
    <w:p w14:paraId="54C2343C" w14:textId="77777777" w:rsidR="00A1257D" w:rsidRDefault="00A1257D" w:rsidP="00A1257D">
      <w:r>
        <w:t xml:space="preserve">De EH heeft een eigen klachtenregeling (te vinden op de website onder ‘Integriteit’). Klachten over integriteitsschendingen of andere vormen van onrechtvaardigheid zoals in de klachtenregeling </w:t>
      </w:r>
      <w:r>
        <w:lastRenderedPageBreak/>
        <w:t xml:space="preserve">omschreven, kunnen worden ingediend volgens de beschreven richtlijnen. De klachten worden beoordeel voor een externe klachtencommissie. </w:t>
      </w:r>
    </w:p>
    <w:p w14:paraId="395AB1E5" w14:textId="77777777" w:rsidR="00A1257D" w:rsidRDefault="00A1257D" w:rsidP="00A1257D"/>
    <w:p w14:paraId="67677EB2" w14:textId="77777777" w:rsidR="00A1257D" w:rsidRDefault="00A1257D" w:rsidP="00A1257D"/>
    <w:p w14:paraId="7622836C" w14:textId="77777777" w:rsidR="00A1257D" w:rsidRDefault="00A1257D" w:rsidP="00A1257D">
      <w:pPr>
        <w:pStyle w:val="Kop2"/>
      </w:pPr>
      <w:bookmarkStart w:id="31" w:name="_Toc139546358"/>
      <w:bookmarkStart w:id="32" w:name="_Toc188627838"/>
      <w:r>
        <w:t>Documenten waarin verwezen wordt naar ons integriteitsbeleid</w:t>
      </w:r>
      <w:bookmarkEnd w:id="31"/>
      <w:bookmarkEnd w:id="32"/>
    </w:p>
    <w:p w14:paraId="2518B5CE" w14:textId="77777777" w:rsidR="00A1257D" w:rsidRDefault="00A1257D" w:rsidP="00A1257D"/>
    <w:p w14:paraId="40036525" w14:textId="77777777" w:rsidR="00A1257D" w:rsidRDefault="00A1257D" w:rsidP="00A1257D">
      <w:pPr>
        <w:pStyle w:val="Tussenkopje"/>
      </w:pPr>
      <w:r>
        <w:t>Informatiepakket voor studenten en hun ouders/verzorgers</w:t>
      </w:r>
    </w:p>
    <w:p w14:paraId="5D4C16F4" w14:textId="77777777" w:rsidR="00A1257D" w:rsidRDefault="00A1257D" w:rsidP="00A1257D">
      <w:r>
        <w:t>In het informatiepakket dat (aankomend) studenten en hun ouders ontvangen ter bevestiging van de aanmelding, is een hoofdstuk ‘Zo zijn onze manieren’ opgenomen. Daarin staat het volgende:</w:t>
      </w:r>
    </w:p>
    <w:p w14:paraId="4B1978AA" w14:textId="77777777" w:rsidR="00A1257D" w:rsidRDefault="00A1257D" w:rsidP="00A1257D">
      <w:pPr>
        <w:ind w:left="705"/>
      </w:pPr>
      <w:r>
        <w:rPr>
          <w:i/>
          <w:iCs/>
        </w:rPr>
        <w:t>We gaan op de EH respectvol met elkaar om. Dat betekent niet alleen dat we elkaar positief tegemoet treden en behandelen als door God geschapen mens met unieke eigenschappen en kwaliteiten, maar ook dat we ongewenst gedrag in de sfeer van (seksuele) intimidatie en geweld (zowel fysiek als verbaal) niet tolereren. In het geval jij daarvan toch slachtoffer wordt, of ook als jij er getuige van bent dat dit een ander overkomt, dan dringen we erop aan dat je daarover contact opneemt met de vertrouwenspersoon. Je kunt de contactgegevens vinden op de website onder ‘Integriteit’.</w:t>
      </w:r>
    </w:p>
    <w:p w14:paraId="2B36EC6C" w14:textId="77777777" w:rsidR="00A1257D" w:rsidRPr="00554137" w:rsidRDefault="00A1257D" w:rsidP="00A1257D"/>
    <w:p w14:paraId="7518BCD4" w14:textId="77777777" w:rsidR="00A1257D" w:rsidRDefault="00A1257D" w:rsidP="00A1257D">
      <w:pPr>
        <w:pStyle w:val="Tussenkopje"/>
      </w:pPr>
      <w:r>
        <w:t>Docentenhandleidingen</w:t>
      </w:r>
    </w:p>
    <w:p w14:paraId="511109CD" w14:textId="77777777" w:rsidR="00A1257D" w:rsidRDefault="00A1257D" w:rsidP="00A1257D">
      <w:r>
        <w:t xml:space="preserve">In de Docentenhandleiding, de </w:t>
      </w:r>
      <w:proofErr w:type="spellStart"/>
      <w:r>
        <w:t>Tutorenhandleiding</w:t>
      </w:r>
      <w:proofErr w:type="spellEnd"/>
      <w:r>
        <w:t xml:space="preserve"> (algemeen deel), de Gastdocentenhandleiding en in de Onderwijsprogramma’s zijn passages opgenomen die in verschillende bewoordingen het volgende zeggen:</w:t>
      </w:r>
    </w:p>
    <w:p w14:paraId="15B1CFD2" w14:textId="77777777" w:rsidR="00A1257D" w:rsidRPr="00CE0ECF" w:rsidRDefault="00A1257D" w:rsidP="00A1257D">
      <w:pPr>
        <w:pStyle w:val="Lijstalinea"/>
        <w:numPr>
          <w:ilvl w:val="0"/>
          <w:numId w:val="9"/>
        </w:numPr>
        <w:rPr>
          <w:i/>
          <w:iCs/>
        </w:rPr>
      </w:pPr>
      <w:r w:rsidRPr="00CE0ECF">
        <w:rPr>
          <w:i/>
          <w:iCs/>
        </w:rPr>
        <w:t xml:space="preserve">Wees je bewust van je rol als vertegenwoordiger van de EH: je kunt de mogelijkheden van de media benutten om de EH te promoten en een bijdrage te leveren aan een positief imago van de school, maar onbedoeld kun je ook de goede naam van de EH, of EH-medewerkers of –studenten schaden en de privacy van mensen schenden. Laat de cultuur die op de EH heerst ook maatgevend zijn voor je uitingen op internet: Dien elkaar door de liefde! </w:t>
      </w:r>
    </w:p>
    <w:p w14:paraId="617E76AA" w14:textId="77777777" w:rsidR="00A1257D" w:rsidRPr="00CE0ECF" w:rsidRDefault="00A1257D" w:rsidP="00A1257D">
      <w:pPr>
        <w:pStyle w:val="Lijstalinea"/>
        <w:numPr>
          <w:ilvl w:val="0"/>
          <w:numId w:val="9"/>
        </w:numPr>
        <w:rPr>
          <w:i/>
          <w:iCs/>
        </w:rPr>
      </w:pPr>
      <w:r w:rsidRPr="00CE0ECF">
        <w:rPr>
          <w:i/>
          <w:iCs/>
        </w:rPr>
        <w:t>Breng interne en/of vertrouwelijke informatie niet naar buiten.</w:t>
      </w:r>
    </w:p>
    <w:p w14:paraId="4B9B4D9F" w14:textId="77777777" w:rsidR="00A1257D" w:rsidRPr="00CE0ECF" w:rsidRDefault="00A1257D" w:rsidP="00A1257D">
      <w:pPr>
        <w:pStyle w:val="Lijstalinea"/>
        <w:numPr>
          <w:ilvl w:val="0"/>
          <w:numId w:val="9"/>
        </w:numPr>
        <w:rPr>
          <w:i/>
          <w:iCs/>
        </w:rPr>
      </w:pPr>
      <w:r w:rsidRPr="00CE0ECF">
        <w:rPr>
          <w:i/>
          <w:iCs/>
        </w:rPr>
        <w:t>Het is niet wenselijk om als medewerker van de EH studenten wederzijds te volgen op sociale media, omdat dan de grenzen zullen werk en privé gemakkelijk te vaag worden. Om dezelfde reden is het niet verstandig je privémailadressen en mobiele telefoonnummers te laten gebruiken door studenten; we streven niet naar een 24-uursbereikbaarheidstutoraat. Communiceren via Teams-chat en EH-mail moet volstaan.</w:t>
      </w:r>
    </w:p>
    <w:p w14:paraId="1FFD9BE3" w14:textId="77777777" w:rsidR="00A1257D" w:rsidRDefault="00A1257D" w:rsidP="00A1257D"/>
    <w:p w14:paraId="5F52261C" w14:textId="77777777" w:rsidR="00A1257D" w:rsidRDefault="00A1257D" w:rsidP="00A1257D">
      <w:pPr>
        <w:pStyle w:val="Kop2"/>
      </w:pPr>
      <w:bookmarkStart w:id="33" w:name="_Toc139546359"/>
      <w:bookmarkStart w:id="34" w:name="_Toc188627839"/>
      <w:r>
        <w:t>Wettelijk kader</w:t>
      </w:r>
      <w:bookmarkEnd w:id="33"/>
      <w:bookmarkEnd w:id="34"/>
    </w:p>
    <w:p w14:paraId="6D8CE76C" w14:textId="77777777" w:rsidR="00A1257D" w:rsidRDefault="00A1257D" w:rsidP="00A1257D">
      <w:pPr>
        <w:pStyle w:val="Tussenkopje"/>
      </w:pPr>
    </w:p>
    <w:p w14:paraId="5196FF9D" w14:textId="77777777" w:rsidR="00A1257D" w:rsidRDefault="00A1257D" w:rsidP="00A1257D">
      <w:pPr>
        <w:pStyle w:val="Tussenkopje"/>
      </w:pPr>
      <w:r>
        <w:t>Opleveringen voor de CBF keurmerk toetsing</w:t>
      </w:r>
    </w:p>
    <w:p w14:paraId="28D8FABC" w14:textId="77777777" w:rsidR="00A1257D" w:rsidRDefault="00A1257D" w:rsidP="00A1257D">
      <w:r>
        <w:t>Ter verkrijging en het behoud van het keurmerk Goede Doelen vanwege het CBF, vindt jaarlijks toetsing plaats. Het CBF ziet toe op het bestaan van een regeling Integriteit, op de toepassing daarvan en op het levend en actueel houden van de inhoud van de regeling voor alle betrokkenen in de organisatie en wie daarvoor werkzaam zijn.</w:t>
      </w:r>
    </w:p>
    <w:p w14:paraId="2717C9D4" w14:textId="77777777" w:rsidR="00A1257D" w:rsidRDefault="00A1257D" w:rsidP="00A1257D"/>
    <w:p w14:paraId="56A68116" w14:textId="77777777" w:rsidR="00A1257D" w:rsidRDefault="00A1257D" w:rsidP="00A1257D">
      <w:pPr>
        <w:pStyle w:val="Tussenkopje"/>
      </w:pPr>
      <w:r>
        <w:t>Officiële richtlijnen met relatie tot Integriteit</w:t>
      </w:r>
    </w:p>
    <w:p w14:paraId="4CB3163D" w14:textId="77777777" w:rsidR="00A1257D" w:rsidRDefault="00A1257D" w:rsidP="00A1257D">
      <w:pPr>
        <w:pStyle w:val="Lijstalinea"/>
        <w:numPr>
          <w:ilvl w:val="0"/>
          <w:numId w:val="10"/>
        </w:numPr>
      </w:pPr>
      <w:r>
        <w:t>SBF-code voor Goed Bestuur (vervangt code Wijffels).</w:t>
      </w:r>
    </w:p>
    <w:p w14:paraId="0D68F58F" w14:textId="77777777" w:rsidR="00A1257D" w:rsidRDefault="00A1257D" w:rsidP="00A1257D">
      <w:pPr>
        <w:pStyle w:val="Lijstalinea"/>
        <w:numPr>
          <w:ilvl w:val="0"/>
          <w:numId w:val="10"/>
        </w:numPr>
      </w:pPr>
      <w:r>
        <w:t>Erkenningsregeling voor het CBF keurmerk, uitgave CBF</w:t>
      </w:r>
    </w:p>
    <w:p w14:paraId="0EA128CC" w14:textId="77777777" w:rsidR="00A1257D" w:rsidRDefault="00A1257D" w:rsidP="00A1257D">
      <w:pPr>
        <w:pStyle w:val="Lijstalinea"/>
        <w:numPr>
          <w:ilvl w:val="0"/>
          <w:numId w:val="10"/>
        </w:numPr>
      </w:pPr>
      <w:r>
        <w:t>Regeling beloning directeuren, uitgave van Goede Doelen Nederland doelen.</w:t>
      </w:r>
    </w:p>
    <w:p w14:paraId="57A6D647" w14:textId="77777777" w:rsidR="00A1257D" w:rsidRDefault="00A1257D" w:rsidP="00A1257D">
      <w:pPr>
        <w:pStyle w:val="Lijstalinea"/>
        <w:numPr>
          <w:ilvl w:val="0"/>
          <w:numId w:val="10"/>
        </w:numPr>
      </w:pPr>
      <w:r>
        <w:lastRenderedPageBreak/>
        <w:t>Richtlijn 650 en Richtlijn C2(onderdeel van richtlijnen voor de jaarverslaggeving van de Raad voor de jaarverslaggeving) en aanbeveling Toepassing Richtlijn 650 'kostentoerekening beheer en administratie'.</w:t>
      </w:r>
    </w:p>
    <w:p w14:paraId="1665B0F8" w14:textId="6AF9CB26" w:rsidR="00A1257D" w:rsidRDefault="00A1257D" w:rsidP="001312F8">
      <w:pPr>
        <w:pStyle w:val="Lijstalinea"/>
        <w:numPr>
          <w:ilvl w:val="0"/>
          <w:numId w:val="10"/>
        </w:numPr>
      </w:pPr>
      <w:r>
        <w:t>Handreiking verwerking en waardering van nalatenschappen belast met (vrucht)gebruik.</w:t>
      </w:r>
    </w:p>
    <w:p w14:paraId="5642C70D" w14:textId="77777777" w:rsidR="00A1257D" w:rsidRDefault="00A1257D" w:rsidP="00A1257D"/>
    <w:p w14:paraId="220CC205" w14:textId="4D2FF8C2" w:rsidR="00A1257D" w:rsidRDefault="002A57D2" w:rsidP="00D14A77">
      <w:pPr>
        <w:pStyle w:val="Kop1"/>
      </w:pPr>
      <w:bookmarkStart w:id="35" w:name="_Toc139546360"/>
      <w:bookmarkStart w:id="36" w:name="_Toc188627840"/>
      <w:r>
        <w:lastRenderedPageBreak/>
        <w:t>V</w:t>
      </w:r>
      <w:r w:rsidR="00A1257D">
        <w:t>raagtekens en meldingen: Waar kan ik terecht?</w:t>
      </w:r>
      <w:bookmarkEnd w:id="35"/>
      <w:bookmarkEnd w:id="36"/>
    </w:p>
    <w:p w14:paraId="5E7C0DCF" w14:textId="77777777" w:rsidR="00A1257D" w:rsidRDefault="00A1257D" w:rsidP="00A1257D"/>
    <w:p w14:paraId="582AAFCA" w14:textId="77777777" w:rsidR="00A1257D" w:rsidRDefault="00A1257D" w:rsidP="00A1257D">
      <w:pPr>
        <w:pStyle w:val="Tussenkopje"/>
      </w:pPr>
      <w:r>
        <w:t>Vertrouwenspersoon</w:t>
      </w:r>
    </w:p>
    <w:p w14:paraId="78A6C04E" w14:textId="77777777" w:rsidR="00A1257D" w:rsidRDefault="00A1257D" w:rsidP="00A1257D">
      <w:r>
        <w:t>Studenten en medewerkers kunnen te allen tijde zich wenden tot de vertrouwenspersoon om een melding te maken, een voorgenomen klacht te bespreken, om duiding te zoeken voor wat zich afspeelt of afgespeeld heeft en ervaren is als een inbreuk op de integriteit (voor zichzelf of voor een ander) of om een luisterend oor te vinden (gegevens hieronder en op de website onder ‘Integriteit’).</w:t>
      </w:r>
    </w:p>
    <w:p w14:paraId="302C6E11" w14:textId="77777777" w:rsidR="00A1257D" w:rsidRDefault="00A1257D" w:rsidP="00A1257D"/>
    <w:p w14:paraId="33875439" w14:textId="77777777" w:rsidR="00A1257D" w:rsidRDefault="00A1257D" w:rsidP="00A1257D">
      <w:pPr>
        <w:pStyle w:val="Tussenkopje"/>
      </w:pPr>
      <w:r>
        <w:t>Leidinggevende</w:t>
      </w:r>
    </w:p>
    <w:p w14:paraId="69B6E493" w14:textId="77777777" w:rsidR="00A1257D" w:rsidRDefault="00A1257D" w:rsidP="00A1257D">
      <w:r>
        <w:t xml:space="preserve">Studenten en medewerkers kunnen zich ook altijd terecht bij de onderwijscoördinator(en) van hun opleiding of bij de directeur. Als de vraag of melding de onderwijscoördinator betreft, dan is de directeur de aangewezen persoon. Betreft het de directeur, dan is de manager algemene zaken de aangewezen persoon om naar toe te gaan. </w:t>
      </w:r>
    </w:p>
    <w:p w14:paraId="286BBB63" w14:textId="77777777" w:rsidR="00A1257D" w:rsidRDefault="00A1257D" w:rsidP="00A1257D"/>
    <w:p w14:paraId="48009297" w14:textId="77777777" w:rsidR="00A1257D" w:rsidRDefault="00A1257D" w:rsidP="00A1257D">
      <w:pPr>
        <w:pStyle w:val="Tussenkopje"/>
      </w:pPr>
      <w:r>
        <w:t>Klachtenregeling</w:t>
      </w:r>
    </w:p>
    <w:p w14:paraId="59048B96" w14:textId="77777777" w:rsidR="00A1257D" w:rsidRDefault="00A1257D" w:rsidP="00A1257D">
      <w:r>
        <w:t>Als blijkt dat een klacht niet binnen de school naar tevredenheid afgehandeld kan worden, kan een student, een medewerker, een ouder, of in het algemeen een derde, zich melden bij de externe klachtencommissie (gegevens op de website onder ‘Integriteit’).</w:t>
      </w:r>
    </w:p>
    <w:p w14:paraId="1E6BE671" w14:textId="77777777" w:rsidR="00A1257D" w:rsidRDefault="00A1257D" w:rsidP="00A1257D"/>
    <w:p w14:paraId="2C743493" w14:textId="77777777" w:rsidR="00A1257D" w:rsidRDefault="00A1257D" w:rsidP="00A1257D"/>
    <w:p w14:paraId="0111B5BC" w14:textId="77777777" w:rsidR="00A1257D" w:rsidRDefault="00A1257D" w:rsidP="00A1257D"/>
    <w:p w14:paraId="7FB9912F" w14:textId="77777777" w:rsidR="00A1257D" w:rsidRDefault="00A1257D" w:rsidP="00A1257D"/>
    <w:p w14:paraId="0D03B758" w14:textId="77777777" w:rsidR="00A1257D" w:rsidRDefault="00A1257D" w:rsidP="00A1257D"/>
    <w:p w14:paraId="739A00F2" w14:textId="77777777" w:rsidR="00C9105E" w:rsidRDefault="00C9105E" w:rsidP="00C9105E">
      <w:r>
        <w:t>Routekaart/escalatieladder ongewenste omgangsvormen en integriteit</w:t>
      </w:r>
    </w:p>
    <w:p w14:paraId="76233B32" w14:textId="77777777" w:rsidR="00C9105E" w:rsidRDefault="00C9105E" w:rsidP="00C9105E"/>
    <w:p w14:paraId="40A2F3F6" w14:textId="77777777" w:rsidR="00C9105E" w:rsidRDefault="00C9105E" w:rsidP="00C9105E">
      <w:pPr>
        <w:rPr>
          <w:rFonts w:eastAsia="Times New Roman"/>
          <w:noProof/>
        </w:rPr>
      </w:pPr>
      <w:r>
        <w:rPr>
          <w:rFonts w:eastAsia="Times New Roman"/>
          <w:noProof/>
        </w:rPr>
        <w:drawing>
          <wp:inline distT="0" distB="0" distL="0" distR="0" wp14:anchorId="7FC94A2B" wp14:editId="682F431D">
            <wp:extent cx="5760720" cy="2006600"/>
            <wp:effectExtent l="0" t="0" r="0" b="0"/>
            <wp:docPr id="827289474" name="Afbeelding 1" descr="IMG_2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93F20F-9631-4B3F-96D6-426F5D8377CE" descr="IMG_2257.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760720" cy="2006600"/>
                    </a:xfrm>
                    <a:prstGeom prst="rect">
                      <a:avLst/>
                    </a:prstGeom>
                    <a:noFill/>
                    <a:ln>
                      <a:noFill/>
                    </a:ln>
                  </pic:spPr>
                </pic:pic>
              </a:graphicData>
            </a:graphic>
          </wp:inline>
        </w:drawing>
      </w:r>
    </w:p>
    <w:p w14:paraId="4675F584" w14:textId="77777777" w:rsidR="00C9105E" w:rsidRDefault="00C9105E" w:rsidP="00C9105E">
      <w:pPr>
        <w:rPr>
          <w:rFonts w:eastAsia="Times New Roman"/>
          <w:noProof/>
        </w:rPr>
      </w:pPr>
    </w:p>
    <w:p w14:paraId="365897EE" w14:textId="77777777" w:rsidR="00C9105E" w:rsidRPr="005A1734" w:rsidRDefault="00C9105E" w:rsidP="00C9105E">
      <w:r>
        <w:t>Bron: landelijk instituut vertrouwenspersonen, 2024</w:t>
      </w:r>
    </w:p>
    <w:p w14:paraId="629D5F31" w14:textId="77777777" w:rsidR="00A1257D" w:rsidRDefault="00A1257D" w:rsidP="00A1257D"/>
    <w:p w14:paraId="4A59CBCB" w14:textId="77777777" w:rsidR="00A1257D" w:rsidRDefault="00A1257D" w:rsidP="00A1257D"/>
    <w:p w14:paraId="52EB7225" w14:textId="77777777" w:rsidR="00A1257D" w:rsidRDefault="00A1257D" w:rsidP="00A1257D"/>
    <w:p w14:paraId="7594CBAA" w14:textId="77777777" w:rsidR="00D068E3" w:rsidRDefault="00D068E3" w:rsidP="00A1257D"/>
    <w:p w14:paraId="2D86E3AA" w14:textId="4BE764D3" w:rsidR="00A1257D" w:rsidRDefault="00A1257D" w:rsidP="00A1257D">
      <w:r>
        <w:t>Vertrouwensperso</w:t>
      </w:r>
      <w:r w:rsidR="00F003FD">
        <w:t>nen</w:t>
      </w:r>
      <w:r>
        <w:t>:</w:t>
      </w:r>
    </w:p>
    <w:p w14:paraId="2AD8ABA7" w14:textId="77777777" w:rsidR="00A1257D" w:rsidRDefault="00A1257D" w:rsidP="00A1257D"/>
    <w:p w14:paraId="553DF6AA" w14:textId="77777777" w:rsidR="00A1257D" w:rsidRDefault="00A1257D" w:rsidP="00A1257D">
      <w:r>
        <w:t>Rachel Scholte (docent, tutor en vertrouwenspersoon)</w:t>
      </w:r>
    </w:p>
    <w:p w14:paraId="39FC45D4" w14:textId="00444C80" w:rsidR="00815DF5" w:rsidRDefault="00A1257D" w:rsidP="00C9105E">
      <w:hyperlink r:id="rId11" w:history="1">
        <w:r w:rsidRPr="0033228F">
          <w:rPr>
            <w:rStyle w:val="Hyperlink"/>
          </w:rPr>
          <w:t>r.scholte@eh.nl</w:t>
        </w:r>
      </w:hyperlink>
    </w:p>
    <w:p w14:paraId="1CE0D7B9" w14:textId="0BE0AA54" w:rsidR="00F003FD" w:rsidRDefault="00F003FD" w:rsidP="00C9105E">
      <w:r>
        <w:t>David Bouwman (docent, tutor en vertrouwenspersoon)</w:t>
      </w:r>
    </w:p>
    <w:p w14:paraId="3AF7A2C2" w14:textId="6A1589B6" w:rsidR="00F003FD" w:rsidRDefault="00D068E3" w:rsidP="00C9105E">
      <w:hyperlink r:id="rId12" w:history="1">
        <w:r w:rsidRPr="00E96A84">
          <w:rPr>
            <w:rStyle w:val="Hyperlink"/>
          </w:rPr>
          <w:t>d.bouwman@eh.nl</w:t>
        </w:r>
      </w:hyperlink>
    </w:p>
    <w:sectPr w:rsidR="00F003FD" w:rsidSect="00CF0B9A">
      <w:headerReference w:type="even" r:id="rId13"/>
      <w:headerReference w:type="default" r:id="rId14"/>
      <w:footerReference w:type="even" r:id="rId15"/>
      <w:footerReference w:type="default" r:id="rId16"/>
      <w:pgSz w:w="11906" w:h="16838"/>
      <w:pgMar w:top="1417" w:right="1133" w:bottom="1417"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2D5C6" w14:textId="77777777" w:rsidR="00BA632C" w:rsidRDefault="00BA632C" w:rsidP="00CF0B9A">
      <w:pPr>
        <w:spacing w:after="0"/>
      </w:pPr>
      <w:r>
        <w:separator/>
      </w:r>
    </w:p>
  </w:endnote>
  <w:endnote w:type="continuationSeparator" w:id="0">
    <w:p w14:paraId="1B0AEB73" w14:textId="77777777" w:rsidR="00BA632C" w:rsidRDefault="00BA632C" w:rsidP="00CF0B9A">
      <w:pPr>
        <w:spacing w:after="0"/>
      </w:pPr>
      <w:r>
        <w:continuationSeparator/>
      </w:r>
    </w:p>
  </w:endnote>
  <w:endnote w:type="continuationNotice" w:id="1">
    <w:p w14:paraId="07569BB8" w14:textId="77777777" w:rsidR="00BA632C" w:rsidRDefault="00BA63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3FE24" w14:textId="52D10DF5" w:rsidR="008D7132" w:rsidRPr="006A41A5" w:rsidRDefault="008D7132">
    <w:pPr>
      <w:pStyle w:val="Voettekst"/>
      <w:rPr>
        <w:szCs w:val="18"/>
      </w:rPr>
    </w:pPr>
    <w:r w:rsidRPr="006A41A5">
      <w:rPr>
        <w:szCs w:val="18"/>
      </w:rPr>
      <w:fldChar w:fldCharType="begin"/>
    </w:r>
    <w:r w:rsidRPr="006A41A5">
      <w:rPr>
        <w:szCs w:val="18"/>
      </w:rPr>
      <w:instrText>PAGE   \* MERGEFORMAT</w:instrText>
    </w:r>
    <w:r w:rsidRPr="006A41A5">
      <w:rPr>
        <w:szCs w:val="18"/>
      </w:rPr>
      <w:fldChar w:fldCharType="separate"/>
    </w:r>
    <w:r w:rsidRPr="006A41A5">
      <w:rPr>
        <w:noProof/>
        <w:szCs w:val="18"/>
      </w:rPr>
      <w:t>26</w:t>
    </w:r>
    <w:r w:rsidRPr="006A41A5">
      <w:rP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EBA3" w14:textId="6C93E51C" w:rsidR="008D7132" w:rsidRPr="00790D96" w:rsidRDefault="008D7132" w:rsidP="00CF0B9A">
    <w:pPr>
      <w:pStyle w:val="Voettekst"/>
      <w:jc w:val="right"/>
      <w:rPr>
        <w:szCs w:val="18"/>
      </w:rPr>
    </w:pPr>
    <w:r w:rsidRPr="00790D96">
      <w:rPr>
        <w:szCs w:val="18"/>
      </w:rPr>
      <w:fldChar w:fldCharType="begin"/>
    </w:r>
    <w:r w:rsidRPr="00790D96">
      <w:rPr>
        <w:szCs w:val="18"/>
      </w:rPr>
      <w:instrText>PAGE   \* MERGEFORMAT</w:instrText>
    </w:r>
    <w:r w:rsidRPr="00790D96">
      <w:rPr>
        <w:szCs w:val="18"/>
      </w:rPr>
      <w:fldChar w:fldCharType="separate"/>
    </w:r>
    <w:r w:rsidRPr="00790D96">
      <w:rPr>
        <w:noProof/>
        <w:szCs w:val="18"/>
      </w:rPr>
      <w:t>27</w:t>
    </w:r>
    <w:r w:rsidRPr="00790D96">
      <w:rP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2C2EA" w14:textId="77777777" w:rsidR="00BA632C" w:rsidRDefault="00BA632C" w:rsidP="00CF0B9A">
      <w:pPr>
        <w:spacing w:after="0"/>
      </w:pPr>
      <w:r>
        <w:separator/>
      </w:r>
    </w:p>
  </w:footnote>
  <w:footnote w:type="continuationSeparator" w:id="0">
    <w:p w14:paraId="35E340DD" w14:textId="77777777" w:rsidR="00BA632C" w:rsidRDefault="00BA632C" w:rsidP="00CF0B9A">
      <w:pPr>
        <w:spacing w:after="0"/>
      </w:pPr>
      <w:r>
        <w:continuationSeparator/>
      </w:r>
    </w:p>
  </w:footnote>
  <w:footnote w:type="continuationNotice" w:id="1">
    <w:p w14:paraId="1FCC9D22" w14:textId="77777777" w:rsidR="00BA632C" w:rsidRDefault="00BA632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6D363" w14:textId="49E1AA83" w:rsidR="008D7132" w:rsidRPr="00CF0B9A" w:rsidRDefault="00A1257D">
    <w:pPr>
      <w:pStyle w:val="Koptekst"/>
      <w:rPr>
        <w:lang w:val="en-GB"/>
      </w:rPr>
    </w:pPr>
    <w:proofErr w:type="spellStart"/>
    <w:r>
      <w:rPr>
        <w:sz w:val="24"/>
        <w:lang w:val="en-GB"/>
      </w:rPr>
      <w:t>Integriteitsbeleid</w:t>
    </w:r>
    <w:proofErr w:type="spellEnd"/>
    <w:r w:rsidR="008D7132" w:rsidRPr="00CF0B9A">
      <w:rPr>
        <w:sz w:val="24"/>
        <w:lang w:val="en-GB"/>
      </w:rPr>
      <w:tab/>
      <w:t>Evangelische</w:t>
    </w:r>
    <w:r w:rsidR="008D7132">
      <w:rPr>
        <w:sz w:val="24"/>
        <w:lang w:val="en-GB"/>
      </w:rPr>
      <w:t xml:space="preserve"> </w:t>
    </w:r>
    <w:r w:rsidR="008D7132" w:rsidRPr="00CF0B9A">
      <w:rPr>
        <w:sz w:val="24"/>
        <w:lang w:val="en-GB"/>
      </w:rPr>
      <w:t xml:space="preserve">Hogeschool </w:t>
    </w:r>
    <w:r w:rsidR="008D7132" w:rsidRPr="00CF0B9A">
      <w:rPr>
        <w:sz w:val="24"/>
        <w:lang w:val="en-GB"/>
      </w:rPr>
      <w:tab/>
      <w:t>202</w:t>
    </w:r>
    <w:r w:rsidR="00ED3F76">
      <w:rPr>
        <w:sz w:val="24"/>
        <w:lang w:val="en-GB"/>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2D9D0" w14:textId="02F5656F" w:rsidR="008D7132" w:rsidRPr="00CF0B9A" w:rsidRDefault="00A1257D" w:rsidP="00CF0B9A">
    <w:pPr>
      <w:pStyle w:val="Koptekst"/>
      <w:tabs>
        <w:tab w:val="clear" w:pos="4536"/>
        <w:tab w:val="center" w:pos="4820"/>
      </w:tabs>
      <w:rPr>
        <w:sz w:val="24"/>
        <w:lang w:val="en-GB"/>
      </w:rPr>
    </w:pPr>
    <w:proofErr w:type="spellStart"/>
    <w:r>
      <w:rPr>
        <w:sz w:val="24"/>
        <w:lang w:val="en-GB"/>
      </w:rPr>
      <w:t>Integriteitsbeleid</w:t>
    </w:r>
    <w:proofErr w:type="spellEnd"/>
    <w:r w:rsidR="008D7132" w:rsidRPr="00CF0B9A">
      <w:rPr>
        <w:sz w:val="24"/>
        <w:lang w:val="en-GB"/>
      </w:rPr>
      <w:tab/>
      <w:t>Evangelische</w:t>
    </w:r>
    <w:r w:rsidR="008D7132">
      <w:rPr>
        <w:sz w:val="24"/>
        <w:lang w:val="en-GB"/>
      </w:rPr>
      <w:t xml:space="preserve"> </w:t>
    </w:r>
    <w:r w:rsidR="008D7132" w:rsidRPr="00CF0B9A">
      <w:rPr>
        <w:sz w:val="24"/>
        <w:lang w:val="en-GB"/>
      </w:rPr>
      <w:t xml:space="preserve">Hogeschool </w:t>
    </w:r>
    <w:r w:rsidR="008D7132" w:rsidRPr="00CF0B9A">
      <w:rPr>
        <w:sz w:val="24"/>
        <w:lang w:val="en-GB"/>
      </w:rPr>
      <w:tab/>
      <w:t>202</w:t>
    </w:r>
    <w:r w:rsidR="009C14AC">
      <w:rPr>
        <w:sz w:val="24"/>
        <w:lang w:val="en-GB"/>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3001F4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C8338D7"/>
    <w:multiLevelType w:val="hybridMultilevel"/>
    <w:tmpl w:val="45729DCA"/>
    <w:lvl w:ilvl="0" w:tplc="D8F496B6">
      <w:start w:val="1"/>
      <w:numFmt w:val="bullet"/>
      <w:pStyle w:val="Lijstalinea"/>
      <w:lvlText w:val="•"/>
      <w:lvlJc w:val="left"/>
      <w:pPr>
        <w:ind w:left="1065" w:hanging="705"/>
      </w:pPr>
      <w:rPr>
        <w:rFonts w:ascii="Times New Roman" w:hAnsi="Times New Roman"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295D38"/>
    <w:multiLevelType w:val="hybridMultilevel"/>
    <w:tmpl w:val="F1F87B2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 w15:restartNumberingAfterBreak="0">
    <w:nsid w:val="29BB2D30"/>
    <w:multiLevelType w:val="hybridMultilevel"/>
    <w:tmpl w:val="8D86E912"/>
    <w:lvl w:ilvl="0" w:tplc="F3C45BBE">
      <w:start w:val="1"/>
      <w:numFmt w:val="decimal"/>
      <w:pStyle w:val="OpsomNum"/>
      <w:lvlText w:val="%1."/>
      <w:lvlJc w:val="left"/>
      <w:pPr>
        <w:ind w:left="717" w:hanging="360"/>
      </w:pPr>
      <w:rPr>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301E6F"/>
    <w:multiLevelType w:val="multilevel"/>
    <w:tmpl w:val="A3FED9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43D03D08"/>
    <w:multiLevelType w:val="hybridMultilevel"/>
    <w:tmpl w:val="5D749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E1152E"/>
    <w:multiLevelType w:val="hybridMultilevel"/>
    <w:tmpl w:val="85F45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BC38B0"/>
    <w:multiLevelType w:val="hybridMultilevel"/>
    <w:tmpl w:val="125E0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28073A"/>
    <w:multiLevelType w:val="hybridMultilevel"/>
    <w:tmpl w:val="D47AF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9517BC3"/>
    <w:multiLevelType w:val="hybridMultilevel"/>
    <w:tmpl w:val="46DA7700"/>
    <w:lvl w:ilvl="0" w:tplc="CBB2238A">
      <w:start w:val="1"/>
      <w:numFmt w:val="lowerLetter"/>
      <w:pStyle w:val="OpsomAlfanumeriek"/>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66922686">
    <w:abstractNumId w:val="4"/>
  </w:num>
  <w:num w:numId="2" w16cid:durableId="299775621">
    <w:abstractNumId w:val="3"/>
  </w:num>
  <w:num w:numId="3" w16cid:durableId="1288663299">
    <w:abstractNumId w:val="9"/>
  </w:num>
  <w:num w:numId="4" w16cid:durableId="655494258">
    <w:abstractNumId w:val="1"/>
  </w:num>
  <w:num w:numId="5" w16cid:durableId="577251253">
    <w:abstractNumId w:val="0"/>
  </w:num>
  <w:num w:numId="6" w16cid:durableId="1936016047">
    <w:abstractNumId w:val="2"/>
  </w:num>
  <w:num w:numId="7" w16cid:durableId="1350639910">
    <w:abstractNumId w:val="8"/>
  </w:num>
  <w:num w:numId="8" w16cid:durableId="274026431">
    <w:abstractNumId w:val="5"/>
  </w:num>
  <w:num w:numId="9" w16cid:durableId="252476285">
    <w:abstractNumId w:val="7"/>
  </w:num>
  <w:num w:numId="10" w16cid:durableId="141997895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DC7"/>
    <w:rsid w:val="00000CDD"/>
    <w:rsid w:val="000025D1"/>
    <w:rsid w:val="00003601"/>
    <w:rsid w:val="00003804"/>
    <w:rsid w:val="00006024"/>
    <w:rsid w:val="000100F2"/>
    <w:rsid w:val="000202F3"/>
    <w:rsid w:val="000214CF"/>
    <w:rsid w:val="00025260"/>
    <w:rsid w:val="00025510"/>
    <w:rsid w:val="000258AA"/>
    <w:rsid w:val="00026D21"/>
    <w:rsid w:val="00030017"/>
    <w:rsid w:val="00031E31"/>
    <w:rsid w:val="000349EA"/>
    <w:rsid w:val="0003592E"/>
    <w:rsid w:val="0003594C"/>
    <w:rsid w:val="00035998"/>
    <w:rsid w:val="000360EE"/>
    <w:rsid w:val="00036BD5"/>
    <w:rsid w:val="00041EA7"/>
    <w:rsid w:val="000446CC"/>
    <w:rsid w:val="00044CF0"/>
    <w:rsid w:val="00055748"/>
    <w:rsid w:val="00056183"/>
    <w:rsid w:val="000568DC"/>
    <w:rsid w:val="00066BC9"/>
    <w:rsid w:val="000674CA"/>
    <w:rsid w:val="00077949"/>
    <w:rsid w:val="00077F05"/>
    <w:rsid w:val="000810FE"/>
    <w:rsid w:val="00083298"/>
    <w:rsid w:val="0008518D"/>
    <w:rsid w:val="000857A8"/>
    <w:rsid w:val="0009512A"/>
    <w:rsid w:val="00097BA7"/>
    <w:rsid w:val="000A1D20"/>
    <w:rsid w:val="000A20E2"/>
    <w:rsid w:val="000A222F"/>
    <w:rsid w:val="000A2826"/>
    <w:rsid w:val="000A2ACE"/>
    <w:rsid w:val="000A47FE"/>
    <w:rsid w:val="000A6D0D"/>
    <w:rsid w:val="000B0544"/>
    <w:rsid w:val="000B1015"/>
    <w:rsid w:val="000B2C0E"/>
    <w:rsid w:val="000B2F2B"/>
    <w:rsid w:val="000B378A"/>
    <w:rsid w:val="000B40E2"/>
    <w:rsid w:val="000B6A1B"/>
    <w:rsid w:val="000B7FE9"/>
    <w:rsid w:val="000C5D13"/>
    <w:rsid w:val="000C5D9B"/>
    <w:rsid w:val="000D3EE1"/>
    <w:rsid w:val="000D4FC2"/>
    <w:rsid w:val="000D5126"/>
    <w:rsid w:val="000D5D63"/>
    <w:rsid w:val="000D5D8A"/>
    <w:rsid w:val="000D5DED"/>
    <w:rsid w:val="000E0F15"/>
    <w:rsid w:val="000E2103"/>
    <w:rsid w:val="000E268A"/>
    <w:rsid w:val="000E39A7"/>
    <w:rsid w:val="000E6E08"/>
    <w:rsid w:val="000E70BD"/>
    <w:rsid w:val="000E71C6"/>
    <w:rsid w:val="000E7F5A"/>
    <w:rsid w:val="000F0EF3"/>
    <w:rsid w:val="000F5D07"/>
    <w:rsid w:val="00100ABD"/>
    <w:rsid w:val="00101EF7"/>
    <w:rsid w:val="00102075"/>
    <w:rsid w:val="00102583"/>
    <w:rsid w:val="0010259A"/>
    <w:rsid w:val="00105457"/>
    <w:rsid w:val="001061C8"/>
    <w:rsid w:val="0010628C"/>
    <w:rsid w:val="0011007B"/>
    <w:rsid w:val="00110953"/>
    <w:rsid w:val="001110D0"/>
    <w:rsid w:val="0011185C"/>
    <w:rsid w:val="00111F53"/>
    <w:rsid w:val="00113EC3"/>
    <w:rsid w:val="0011486D"/>
    <w:rsid w:val="00116383"/>
    <w:rsid w:val="001213E9"/>
    <w:rsid w:val="001219B2"/>
    <w:rsid w:val="00122DB2"/>
    <w:rsid w:val="00125A24"/>
    <w:rsid w:val="00125C5A"/>
    <w:rsid w:val="00127C57"/>
    <w:rsid w:val="00130378"/>
    <w:rsid w:val="001353C9"/>
    <w:rsid w:val="00135B7E"/>
    <w:rsid w:val="00135F35"/>
    <w:rsid w:val="00136784"/>
    <w:rsid w:val="0014139B"/>
    <w:rsid w:val="00145332"/>
    <w:rsid w:val="00157238"/>
    <w:rsid w:val="00157EE1"/>
    <w:rsid w:val="00160AD3"/>
    <w:rsid w:val="001612FF"/>
    <w:rsid w:val="0016376A"/>
    <w:rsid w:val="001658E7"/>
    <w:rsid w:val="00166D45"/>
    <w:rsid w:val="00167BE7"/>
    <w:rsid w:val="00170572"/>
    <w:rsid w:val="0017337B"/>
    <w:rsid w:val="00174FCF"/>
    <w:rsid w:val="001751DF"/>
    <w:rsid w:val="0017552E"/>
    <w:rsid w:val="00176731"/>
    <w:rsid w:val="00177839"/>
    <w:rsid w:val="00186CB6"/>
    <w:rsid w:val="00187132"/>
    <w:rsid w:val="00190732"/>
    <w:rsid w:val="00192A13"/>
    <w:rsid w:val="00195493"/>
    <w:rsid w:val="0019596E"/>
    <w:rsid w:val="00196638"/>
    <w:rsid w:val="00197872"/>
    <w:rsid w:val="001A20F6"/>
    <w:rsid w:val="001A258F"/>
    <w:rsid w:val="001A35C9"/>
    <w:rsid w:val="001A3A9D"/>
    <w:rsid w:val="001A3C7B"/>
    <w:rsid w:val="001A4776"/>
    <w:rsid w:val="001A5081"/>
    <w:rsid w:val="001A53D8"/>
    <w:rsid w:val="001A64D9"/>
    <w:rsid w:val="001A65E3"/>
    <w:rsid w:val="001B00A2"/>
    <w:rsid w:val="001B09F5"/>
    <w:rsid w:val="001B1AD0"/>
    <w:rsid w:val="001B4AAA"/>
    <w:rsid w:val="001B58BE"/>
    <w:rsid w:val="001B5CC0"/>
    <w:rsid w:val="001B75DD"/>
    <w:rsid w:val="001C1871"/>
    <w:rsid w:val="001C3D28"/>
    <w:rsid w:val="001C4C6D"/>
    <w:rsid w:val="001C5C2C"/>
    <w:rsid w:val="001C6C11"/>
    <w:rsid w:val="001C7847"/>
    <w:rsid w:val="001D3CC1"/>
    <w:rsid w:val="001D4128"/>
    <w:rsid w:val="001D4D7E"/>
    <w:rsid w:val="001D51CB"/>
    <w:rsid w:val="001D545C"/>
    <w:rsid w:val="001E068D"/>
    <w:rsid w:val="001E2EEB"/>
    <w:rsid w:val="001E35D6"/>
    <w:rsid w:val="001E5888"/>
    <w:rsid w:val="001E6574"/>
    <w:rsid w:val="001E69CD"/>
    <w:rsid w:val="001E7188"/>
    <w:rsid w:val="001F0E56"/>
    <w:rsid w:val="001F107E"/>
    <w:rsid w:val="001F3DF5"/>
    <w:rsid w:val="001F60A4"/>
    <w:rsid w:val="001F6B88"/>
    <w:rsid w:val="001F6BE3"/>
    <w:rsid w:val="001F790B"/>
    <w:rsid w:val="00201F0F"/>
    <w:rsid w:val="00203D05"/>
    <w:rsid w:val="002051B3"/>
    <w:rsid w:val="002058F1"/>
    <w:rsid w:val="00207145"/>
    <w:rsid w:val="00207856"/>
    <w:rsid w:val="00213471"/>
    <w:rsid w:val="002139D1"/>
    <w:rsid w:val="00217E11"/>
    <w:rsid w:val="0022131B"/>
    <w:rsid w:val="00221914"/>
    <w:rsid w:val="0022692E"/>
    <w:rsid w:val="0023039F"/>
    <w:rsid w:val="0023130E"/>
    <w:rsid w:val="0023168B"/>
    <w:rsid w:val="00231971"/>
    <w:rsid w:val="002326A2"/>
    <w:rsid w:val="002330DC"/>
    <w:rsid w:val="00233DC4"/>
    <w:rsid w:val="00235919"/>
    <w:rsid w:val="00240B57"/>
    <w:rsid w:val="002417FB"/>
    <w:rsid w:val="00243768"/>
    <w:rsid w:val="00245DFF"/>
    <w:rsid w:val="00246772"/>
    <w:rsid w:val="00246EFD"/>
    <w:rsid w:val="00247647"/>
    <w:rsid w:val="00247FC8"/>
    <w:rsid w:val="00252498"/>
    <w:rsid w:val="0025344A"/>
    <w:rsid w:val="002537E9"/>
    <w:rsid w:val="002603C9"/>
    <w:rsid w:val="0026493C"/>
    <w:rsid w:val="00264C52"/>
    <w:rsid w:val="00265C85"/>
    <w:rsid w:val="0027122E"/>
    <w:rsid w:val="00271E7B"/>
    <w:rsid w:val="00272FBF"/>
    <w:rsid w:val="00273258"/>
    <w:rsid w:val="00275979"/>
    <w:rsid w:val="00276DD9"/>
    <w:rsid w:val="002774E7"/>
    <w:rsid w:val="00277892"/>
    <w:rsid w:val="00281095"/>
    <w:rsid w:val="00281206"/>
    <w:rsid w:val="00286E4D"/>
    <w:rsid w:val="002873BD"/>
    <w:rsid w:val="00287D9E"/>
    <w:rsid w:val="00291397"/>
    <w:rsid w:val="00291796"/>
    <w:rsid w:val="002952E5"/>
    <w:rsid w:val="002956B9"/>
    <w:rsid w:val="00296766"/>
    <w:rsid w:val="00297AFF"/>
    <w:rsid w:val="002A409E"/>
    <w:rsid w:val="002A5498"/>
    <w:rsid w:val="002A557E"/>
    <w:rsid w:val="002A57D2"/>
    <w:rsid w:val="002A697F"/>
    <w:rsid w:val="002A6FEB"/>
    <w:rsid w:val="002B074F"/>
    <w:rsid w:val="002B1D06"/>
    <w:rsid w:val="002B1F25"/>
    <w:rsid w:val="002B20B8"/>
    <w:rsid w:val="002B4720"/>
    <w:rsid w:val="002B5EAD"/>
    <w:rsid w:val="002C0B16"/>
    <w:rsid w:val="002C1BD3"/>
    <w:rsid w:val="002C37BC"/>
    <w:rsid w:val="002C37C1"/>
    <w:rsid w:val="002C6184"/>
    <w:rsid w:val="002C743D"/>
    <w:rsid w:val="002C7E39"/>
    <w:rsid w:val="002D64E1"/>
    <w:rsid w:val="002E036C"/>
    <w:rsid w:val="002E16C5"/>
    <w:rsid w:val="002E2BA6"/>
    <w:rsid w:val="002E5257"/>
    <w:rsid w:val="002E6606"/>
    <w:rsid w:val="002E7F7D"/>
    <w:rsid w:val="002F0FED"/>
    <w:rsid w:val="002F255D"/>
    <w:rsid w:val="002F4EC2"/>
    <w:rsid w:val="002F5F7E"/>
    <w:rsid w:val="00300F04"/>
    <w:rsid w:val="003021FB"/>
    <w:rsid w:val="00302595"/>
    <w:rsid w:val="00307062"/>
    <w:rsid w:val="003127E3"/>
    <w:rsid w:val="0031588A"/>
    <w:rsid w:val="00316226"/>
    <w:rsid w:val="003167CC"/>
    <w:rsid w:val="00316933"/>
    <w:rsid w:val="00317CA0"/>
    <w:rsid w:val="0032063C"/>
    <w:rsid w:val="00321043"/>
    <w:rsid w:val="003211EB"/>
    <w:rsid w:val="003216A7"/>
    <w:rsid w:val="00321E33"/>
    <w:rsid w:val="00322A50"/>
    <w:rsid w:val="003245CC"/>
    <w:rsid w:val="0032462F"/>
    <w:rsid w:val="00327DC4"/>
    <w:rsid w:val="003325D1"/>
    <w:rsid w:val="00334CAC"/>
    <w:rsid w:val="003376D2"/>
    <w:rsid w:val="00340EF8"/>
    <w:rsid w:val="00343FE2"/>
    <w:rsid w:val="00347DA6"/>
    <w:rsid w:val="00347E47"/>
    <w:rsid w:val="00350B60"/>
    <w:rsid w:val="003512CA"/>
    <w:rsid w:val="003543AE"/>
    <w:rsid w:val="00355BF0"/>
    <w:rsid w:val="003561B4"/>
    <w:rsid w:val="00357D00"/>
    <w:rsid w:val="0036092A"/>
    <w:rsid w:val="003613F5"/>
    <w:rsid w:val="0036523C"/>
    <w:rsid w:val="003656B9"/>
    <w:rsid w:val="00365A50"/>
    <w:rsid w:val="00366EB5"/>
    <w:rsid w:val="0037163B"/>
    <w:rsid w:val="003745F2"/>
    <w:rsid w:val="003772A3"/>
    <w:rsid w:val="0038301B"/>
    <w:rsid w:val="00384C25"/>
    <w:rsid w:val="00391C0E"/>
    <w:rsid w:val="00395359"/>
    <w:rsid w:val="00395976"/>
    <w:rsid w:val="003A1CDF"/>
    <w:rsid w:val="003A3DB9"/>
    <w:rsid w:val="003A478C"/>
    <w:rsid w:val="003A73AB"/>
    <w:rsid w:val="003B5492"/>
    <w:rsid w:val="003B7A32"/>
    <w:rsid w:val="003C02E4"/>
    <w:rsid w:val="003C2261"/>
    <w:rsid w:val="003C455A"/>
    <w:rsid w:val="003C64DD"/>
    <w:rsid w:val="003D0F6D"/>
    <w:rsid w:val="003D1BBD"/>
    <w:rsid w:val="003D346D"/>
    <w:rsid w:val="003D51F5"/>
    <w:rsid w:val="003E0C53"/>
    <w:rsid w:val="003E15D9"/>
    <w:rsid w:val="003E1BFA"/>
    <w:rsid w:val="003E1C92"/>
    <w:rsid w:val="003E2438"/>
    <w:rsid w:val="003E289B"/>
    <w:rsid w:val="003E381A"/>
    <w:rsid w:val="003E5D46"/>
    <w:rsid w:val="003E5D57"/>
    <w:rsid w:val="003F2F46"/>
    <w:rsid w:val="003F38FC"/>
    <w:rsid w:val="003F5AA5"/>
    <w:rsid w:val="003F6487"/>
    <w:rsid w:val="00402BB4"/>
    <w:rsid w:val="00402FFE"/>
    <w:rsid w:val="00412126"/>
    <w:rsid w:val="00412F1E"/>
    <w:rsid w:val="00415166"/>
    <w:rsid w:val="00416C0E"/>
    <w:rsid w:val="0042057F"/>
    <w:rsid w:val="0042344A"/>
    <w:rsid w:val="00425B85"/>
    <w:rsid w:val="00425F10"/>
    <w:rsid w:val="00426710"/>
    <w:rsid w:val="00426FA9"/>
    <w:rsid w:val="004315EF"/>
    <w:rsid w:val="00433546"/>
    <w:rsid w:val="00434A31"/>
    <w:rsid w:val="0043509E"/>
    <w:rsid w:val="00436E75"/>
    <w:rsid w:val="0043779D"/>
    <w:rsid w:val="00443817"/>
    <w:rsid w:val="00445046"/>
    <w:rsid w:val="004460B9"/>
    <w:rsid w:val="00452AEE"/>
    <w:rsid w:val="00457E3F"/>
    <w:rsid w:val="00461C14"/>
    <w:rsid w:val="00463457"/>
    <w:rsid w:val="00463DB7"/>
    <w:rsid w:val="0046404D"/>
    <w:rsid w:val="00465B4F"/>
    <w:rsid w:val="00467529"/>
    <w:rsid w:val="0046798C"/>
    <w:rsid w:val="00467E0B"/>
    <w:rsid w:val="004706DC"/>
    <w:rsid w:val="00470CA4"/>
    <w:rsid w:val="00471E4A"/>
    <w:rsid w:val="00472731"/>
    <w:rsid w:val="00472B79"/>
    <w:rsid w:val="00476D06"/>
    <w:rsid w:val="00483134"/>
    <w:rsid w:val="004831C7"/>
    <w:rsid w:val="00486476"/>
    <w:rsid w:val="00491C6E"/>
    <w:rsid w:val="00492091"/>
    <w:rsid w:val="00495B45"/>
    <w:rsid w:val="004972E9"/>
    <w:rsid w:val="00497759"/>
    <w:rsid w:val="004A0D87"/>
    <w:rsid w:val="004A2919"/>
    <w:rsid w:val="004A3071"/>
    <w:rsid w:val="004A42E6"/>
    <w:rsid w:val="004A4E9D"/>
    <w:rsid w:val="004A5AB4"/>
    <w:rsid w:val="004A7A9D"/>
    <w:rsid w:val="004A7F92"/>
    <w:rsid w:val="004B0B7F"/>
    <w:rsid w:val="004B111D"/>
    <w:rsid w:val="004B12AB"/>
    <w:rsid w:val="004B2308"/>
    <w:rsid w:val="004B3CCC"/>
    <w:rsid w:val="004B3E71"/>
    <w:rsid w:val="004B4790"/>
    <w:rsid w:val="004B484B"/>
    <w:rsid w:val="004B69EA"/>
    <w:rsid w:val="004B6B3F"/>
    <w:rsid w:val="004B6F1C"/>
    <w:rsid w:val="004C0976"/>
    <w:rsid w:val="004C0CE0"/>
    <w:rsid w:val="004C0F79"/>
    <w:rsid w:val="004C1185"/>
    <w:rsid w:val="004C31D1"/>
    <w:rsid w:val="004C4A26"/>
    <w:rsid w:val="004C67F8"/>
    <w:rsid w:val="004C73A8"/>
    <w:rsid w:val="004D07F7"/>
    <w:rsid w:val="004D6DC2"/>
    <w:rsid w:val="004D7945"/>
    <w:rsid w:val="004E0909"/>
    <w:rsid w:val="004E30C1"/>
    <w:rsid w:val="004E3246"/>
    <w:rsid w:val="004E33B7"/>
    <w:rsid w:val="004E4BBC"/>
    <w:rsid w:val="004E4C68"/>
    <w:rsid w:val="004E51CA"/>
    <w:rsid w:val="004F1327"/>
    <w:rsid w:val="004F2C54"/>
    <w:rsid w:val="00501814"/>
    <w:rsid w:val="005049DC"/>
    <w:rsid w:val="00505DA1"/>
    <w:rsid w:val="0051045D"/>
    <w:rsid w:val="00510563"/>
    <w:rsid w:val="005116B5"/>
    <w:rsid w:val="00511C60"/>
    <w:rsid w:val="00511E23"/>
    <w:rsid w:val="00514C90"/>
    <w:rsid w:val="005153A1"/>
    <w:rsid w:val="005162E8"/>
    <w:rsid w:val="0052070A"/>
    <w:rsid w:val="00521DF1"/>
    <w:rsid w:val="00523885"/>
    <w:rsid w:val="00524CC0"/>
    <w:rsid w:val="005276F9"/>
    <w:rsid w:val="0052798F"/>
    <w:rsid w:val="0053362D"/>
    <w:rsid w:val="00535825"/>
    <w:rsid w:val="00536042"/>
    <w:rsid w:val="00541B4D"/>
    <w:rsid w:val="00543C25"/>
    <w:rsid w:val="00545F93"/>
    <w:rsid w:val="00546578"/>
    <w:rsid w:val="00546EB9"/>
    <w:rsid w:val="0055029F"/>
    <w:rsid w:val="005502F1"/>
    <w:rsid w:val="005567F3"/>
    <w:rsid w:val="00556B64"/>
    <w:rsid w:val="005574F8"/>
    <w:rsid w:val="0056054C"/>
    <w:rsid w:val="00562417"/>
    <w:rsid w:val="00562831"/>
    <w:rsid w:val="0056742D"/>
    <w:rsid w:val="00567565"/>
    <w:rsid w:val="00567E31"/>
    <w:rsid w:val="00572D0F"/>
    <w:rsid w:val="005739BC"/>
    <w:rsid w:val="00574C16"/>
    <w:rsid w:val="00575868"/>
    <w:rsid w:val="00575C1D"/>
    <w:rsid w:val="0057628E"/>
    <w:rsid w:val="00577BEA"/>
    <w:rsid w:val="005808BC"/>
    <w:rsid w:val="00582899"/>
    <w:rsid w:val="0058609D"/>
    <w:rsid w:val="0059364E"/>
    <w:rsid w:val="00593DA4"/>
    <w:rsid w:val="005A1A2F"/>
    <w:rsid w:val="005A1C6D"/>
    <w:rsid w:val="005A27DF"/>
    <w:rsid w:val="005A45E5"/>
    <w:rsid w:val="005A4D8B"/>
    <w:rsid w:val="005A5080"/>
    <w:rsid w:val="005A6FF6"/>
    <w:rsid w:val="005B0C04"/>
    <w:rsid w:val="005B19BC"/>
    <w:rsid w:val="005B30BE"/>
    <w:rsid w:val="005B65FA"/>
    <w:rsid w:val="005B6D8E"/>
    <w:rsid w:val="005C0653"/>
    <w:rsid w:val="005C177B"/>
    <w:rsid w:val="005C292B"/>
    <w:rsid w:val="005C4834"/>
    <w:rsid w:val="005C55C5"/>
    <w:rsid w:val="005C7785"/>
    <w:rsid w:val="005D2D50"/>
    <w:rsid w:val="005D402A"/>
    <w:rsid w:val="005D4834"/>
    <w:rsid w:val="005D5091"/>
    <w:rsid w:val="005D6FF5"/>
    <w:rsid w:val="005D74D0"/>
    <w:rsid w:val="005E1026"/>
    <w:rsid w:val="005E1089"/>
    <w:rsid w:val="005E1D80"/>
    <w:rsid w:val="005E1E39"/>
    <w:rsid w:val="005E235F"/>
    <w:rsid w:val="005E25AB"/>
    <w:rsid w:val="005E5326"/>
    <w:rsid w:val="005F2CF0"/>
    <w:rsid w:val="005F3037"/>
    <w:rsid w:val="005F5251"/>
    <w:rsid w:val="005F7B4A"/>
    <w:rsid w:val="005F7D4B"/>
    <w:rsid w:val="006010D3"/>
    <w:rsid w:val="00602BE1"/>
    <w:rsid w:val="00603522"/>
    <w:rsid w:val="00612077"/>
    <w:rsid w:val="00612FC3"/>
    <w:rsid w:val="006130A1"/>
    <w:rsid w:val="00613188"/>
    <w:rsid w:val="006174D7"/>
    <w:rsid w:val="00617A16"/>
    <w:rsid w:val="00617AA4"/>
    <w:rsid w:val="0062435E"/>
    <w:rsid w:val="00624640"/>
    <w:rsid w:val="00624B4F"/>
    <w:rsid w:val="00624F0C"/>
    <w:rsid w:val="006255BD"/>
    <w:rsid w:val="0062601B"/>
    <w:rsid w:val="0062750D"/>
    <w:rsid w:val="00635B9E"/>
    <w:rsid w:val="00636D58"/>
    <w:rsid w:val="00643FA8"/>
    <w:rsid w:val="006454A5"/>
    <w:rsid w:val="006468BC"/>
    <w:rsid w:val="00646980"/>
    <w:rsid w:val="006501FC"/>
    <w:rsid w:val="0065180F"/>
    <w:rsid w:val="00655971"/>
    <w:rsid w:val="00655C14"/>
    <w:rsid w:val="006565F1"/>
    <w:rsid w:val="00656A47"/>
    <w:rsid w:val="00656BA8"/>
    <w:rsid w:val="006574A9"/>
    <w:rsid w:val="00657AB3"/>
    <w:rsid w:val="00660B5C"/>
    <w:rsid w:val="00660CAA"/>
    <w:rsid w:val="0066755E"/>
    <w:rsid w:val="006676D7"/>
    <w:rsid w:val="00671634"/>
    <w:rsid w:val="00672433"/>
    <w:rsid w:val="00672C41"/>
    <w:rsid w:val="0067375B"/>
    <w:rsid w:val="006752AF"/>
    <w:rsid w:val="00675849"/>
    <w:rsid w:val="00676B8C"/>
    <w:rsid w:val="006777BA"/>
    <w:rsid w:val="00680D9F"/>
    <w:rsid w:val="00686F50"/>
    <w:rsid w:val="0068706B"/>
    <w:rsid w:val="006905EC"/>
    <w:rsid w:val="0069067D"/>
    <w:rsid w:val="00690DCB"/>
    <w:rsid w:val="006916BC"/>
    <w:rsid w:val="00692882"/>
    <w:rsid w:val="006953F2"/>
    <w:rsid w:val="0069548F"/>
    <w:rsid w:val="00695800"/>
    <w:rsid w:val="006958A7"/>
    <w:rsid w:val="006A123F"/>
    <w:rsid w:val="006A201C"/>
    <w:rsid w:val="006A3503"/>
    <w:rsid w:val="006A41A5"/>
    <w:rsid w:val="006A4B7C"/>
    <w:rsid w:val="006A4E6C"/>
    <w:rsid w:val="006A55EF"/>
    <w:rsid w:val="006A710B"/>
    <w:rsid w:val="006B083A"/>
    <w:rsid w:val="006B5341"/>
    <w:rsid w:val="006B5357"/>
    <w:rsid w:val="006B55DE"/>
    <w:rsid w:val="006B5AC5"/>
    <w:rsid w:val="006C29F0"/>
    <w:rsid w:val="006C3970"/>
    <w:rsid w:val="006C4DFA"/>
    <w:rsid w:val="006C5FC5"/>
    <w:rsid w:val="006C7783"/>
    <w:rsid w:val="006C7F65"/>
    <w:rsid w:val="006C7F79"/>
    <w:rsid w:val="006D0187"/>
    <w:rsid w:val="006D0DC0"/>
    <w:rsid w:val="006D1137"/>
    <w:rsid w:val="006D1761"/>
    <w:rsid w:val="006D2470"/>
    <w:rsid w:val="006D247F"/>
    <w:rsid w:val="006D26D9"/>
    <w:rsid w:val="006D26FA"/>
    <w:rsid w:val="006D3D96"/>
    <w:rsid w:val="006D6B96"/>
    <w:rsid w:val="006E0E12"/>
    <w:rsid w:val="006E225B"/>
    <w:rsid w:val="006E2C78"/>
    <w:rsid w:val="006E2D36"/>
    <w:rsid w:val="006F081F"/>
    <w:rsid w:val="006F0B52"/>
    <w:rsid w:val="006F1BD0"/>
    <w:rsid w:val="006F43E3"/>
    <w:rsid w:val="006F735C"/>
    <w:rsid w:val="007020F7"/>
    <w:rsid w:val="00704715"/>
    <w:rsid w:val="007071B9"/>
    <w:rsid w:val="00711B1D"/>
    <w:rsid w:val="00715C30"/>
    <w:rsid w:val="007161D2"/>
    <w:rsid w:val="007167E5"/>
    <w:rsid w:val="00717738"/>
    <w:rsid w:val="0072035C"/>
    <w:rsid w:val="0072089A"/>
    <w:rsid w:val="00720DCF"/>
    <w:rsid w:val="00721757"/>
    <w:rsid w:val="0072201E"/>
    <w:rsid w:val="00723259"/>
    <w:rsid w:val="00730C53"/>
    <w:rsid w:val="00731D18"/>
    <w:rsid w:val="00733523"/>
    <w:rsid w:val="00733917"/>
    <w:rsid w:val="007340E1"/>
    <w:rsid w:val="00736BAF"/>
    <w:rsid w:val="007370FA"/>
    <w:rsid w:val="0073720E"/>
    <w:rsid w:val="00741A41"/>
    <w:rsid w:val="0074638A"/>
    <w:rsid w:val="007465E2"/>
    <w:rsid w:val="00747EA9"/>
    <w:rsid w:val="007509C3"/>
    <w:rsid w:val="00753A40"/>
    <w:rsid w:val="0075562F"/>
    <w:rsid w:val="0075583B"/>
    <w:rsid w:val="007575EC"/>
    <w:rsid w:val="0076121E"/>
    <w:rsid w:val="00763CCA"/>
    <w:rsid w:val="00767570"/>
    <w:rsid w:val="0076771C"/>
    <w:rsid w:val="00774916"/>
    <w:rsid w:val="0077669A"/>
    <w:rsid w:val="00780D9A"/>
    <w:rsid w:val="00782CA7"/>
    <w:rsid w:val="007831B6"/>
    <w:rsid w:val="00783CDB"/>
    <w:rsid w:val="00785A21"/>
    <w:rsid w:val="00790D96"/>
    <w:rsid w:val="00794CF4"/>
    <w:rsid w:val="007950FB"/>
    <w:rsid w:val="007A0A26"/>
    <w:rsid w:val="007A0B38"/>
    <w:rsid w:val="007A104F"/>
    <w:rsid w:val="007A1D1F"/>
    <w:rsid w:val="007A2A70"/>
    <w:rsid w:val="007A3A52"/>
    <w:rsid w:val="007A537E"/>
    <w:rsid w:val="007A7F39"/>
    <w:rsid w:val="007B23D0"/>
    <w:rsid w:val="007B3E54"/>
    <w:rsid w:val="007B4DC7"/>
    <w:rsid w:val="007B50A4"/>
    <w:rsid w:val="007B5BC6"/>
    <w:rsid w:val="007B6266"/>
    <w:rsid w:val="007B7396"/>
    <w:rsid w:val="007C0C3E"/>
    <w:rsid w:val="007C124E"/>
    <w:rsid w:val="007C18A3"/>
    <w:rsid w:val="007C2124"/>
    <w:rsid w:val="007C2183"/>
    <w:rsid w:val="007C5909"/>
    <w:rsid w:val="007D1CBB"/>
    <w:rsid w:val="007D4BAA"/>
    <w:rsid w:val="007D5C58"/>
    <w:rsid w:val="007D740C"/>
    <w:rsid w:val="007E2D74"/>
    <w:rsid w:val="007E3192"/>
    <w:rsid w:val="007E50AD"/>
    <w:rsid w:val="007E5560"/>
    <w:rsid w:val="007E7745"/>
    <w:rsid w:val="007F02EE"/>
    <w:rsid w:val="007F1568"/>
    <w:rsid w:val="007F2D37"/>
    <w:rsid w:val="007F40E9"/>
    <w:rsid w:val="007F53A3"/>
    <w:rsid w:val="007F651E"/>
    <w:rsid w:val="008001C9"/>
    <w:rsid w:val="0080119A"/>
    <w:rsid w:val="00801940"/>
    <w:rsid w:val="00802325"/>
    <w:rsid w:val="00802736"/>
    <w:rsid w:val="0080386F"/>
    <w:rsid w:val="0080442B"/>
    <w:rsid w:val="00804500"/>
    <w:rsid w:val="00814148"/>
    <w:rsid w:val="00815DF5"/>
    <w:rsid w:val="008212C8"/>
    <w:rsid w:val="0082247A"/>
    <w:rsid w:val="0082413E"/>
    <w:rsid w:val="00826FCC"/>
    <w:rsid w:val="00827E18"/>
    <w:rsid w:val="00830D21"/>
    <w:rsid w:val="0083156F"/>
    <w:rsid w:val="008316B5"/>
    <w:rsid w:val="00835320"/>
    <w:rsid w:val="00835707"/>
    <w:rsid w:val="008379C9"/>
    <w:rsid w:val="0084099C"/>
    <w:rsid w:val="00842CC2"/>
    <w:rsid w:val="00843902"/>
    <w:rsid w:val="00846F9D"/>
    <w:rsid w:val="0085231F"/>
    <w:rsid w:val="00852ACB"/>
    <w:rsid w:val="00856132"/>
    <w:rsid w:val="0085651D"/>
    <w:rsid w:val="008569D6"/>
    <w:rsid w:val="0085796A"/>
    <w:rsid w:val="00857E2A"/>
    <w:rsid w:val="0086113A"/>
    <w:rsid w:val="008613F7"/>
    <w:rsid w:val="00864298"/>
    <w:rsid w:val="00870694"/>
    <w:rsid w:val="008713E9"/>
    <w:rsid w:val="00872A54"/>
    <w:rsid w:val="008730A4"/>
    <w:rsid w:val="00881448"/>
    <w:rsid w:val="00881FEC"/>
    <w:rsid w:val="00884B63"/>
    <w:rsid w:val="00884D71"/>
    <w:rsid w:val="00885767"/>
    <w:rsid w:val="0088789D"/>
    <w:rsid w:val="008903D8"/>
    <w:rsid w:val="0089134B"/>
    <w:rsid w:val="00891584"/>
    <w:rsid w:val="0089182B"/>
    <w:rsid w:val="00891C76"/>
    <w:rsid w:val="00891EFE"/>
    <w:rsid w:val="00893DEA"/>
    <w:rsid w:val="00894056"/>
    <w:rsid w:val="00894155"/>
    <w:rsid w:val="00894FBC"/>
    <w:rsid w:val="008A3136"/>
    <w:rsid w:val="008A40D9"/>
    <w:rsid w:val="008A42F4"/>
    <w:rsid w:val="008A5E38"/>
    <w:rsid w:val="008A6B95"/>
    <w:rsid w:val="008B1AF2"/>
    <w:rsid w:val="008B27DB"/>
    <w:rsid w:val="008B466E"/>
    <w:rsid w:val="008B6CBB"/>
    <w:rsid w:val="008C0669"/>
    <w:rsid w:val="008C43C7"/>
    <w:rsid w:val="008C511E"/>
    <w:rsid w:val="008C5F6B"/>
    <w:rsid w:val="008D0D8B"/>
    <w:rsid w:val="008D156E"/>
    <w:rsid w:val="008D1BE7"/>
    <w:rsid w:val="008D440D"/>
    <w:rsid w:val="008D5D81"/>
    <w:rsid w:val="008D7132"/>
    <w:rsid w:val="008E12F3"/>
    <w:rsid w:val="008E1CBA"/>
    <w:rsid w:val="008E3222"/>
    <w:rsid w:val="008E39C1"/>
    <w:rsid w:val="008E74DD"/>
    <w:rsid w:val="008E77EC"/>
    <w:rsid w:val="008F1F13"/>
    <w:rsid w:val="008F28FA"/>
    <w:rsid w:val="008F3DBD"/>
    <w:rsid w:val="008F3F39"/>
    <w:rsid w:val="00902789"/>
    <w:rsid w:val="0091340F"/>
    <w:rsid w:val="00915782"/>
    <w:rsid w:val="009241D8"/>
    <w:rsid w:val="00925AD2"/>
    <w:rsid w:val="00925BB5"/>
    <w:rsid w:val="00926453"/>
    <w:rsid w:val="0092691B"/>
    <w:rsid w:val="0092777F"/>
    <w:rsid w:val="00927816"/>
    <w:rsid w:val="00927DC1"/>
    <w:rsid w:val="00927E36"/>
    <w:rsid w:val="009301B0"/>
    <w:rsid w:val="00930AEC"/>
    <w:rsid w:val="00931017"/>
    <w:rsid w:val="00932D6F"/>
    <w:rsid w:val="0093419C"/>
    <w:rsid w:val="009343CC"/>
    <w:rsid w:val="0093445F"/>
    <w:rsid w:val="00934E5B"/>
    <w:rsid w:val="009352F7"/>
    <w:rsid w:val="00936E45"/>
    <w:rsid w:val="009405A9"/>
    <w:rsid w:val="00943444"/>
    <w:rsid w:val="00943516"/>
    <w:rsid w:val="00943657"/>
    <w:rsid w:val="009446AB"/>
    <w:rsid w:val="00946159"/>
    <w:rsid w:val="0095297E"/>
    <w:rsid w:val="00952C60"/>
    <w:rsid w:val="00953413"/>
    <w:rsid w:val="00953942"/>
    <w:rsid w:val="00953AE3"/>
    <w:rsid w:val="00953C75"/>
    <w:rsid w:val="009604DA"/>
    <w:rsid w:val="009625B5"/>
    <w:rsid w:val="009633C1"/>
    <w:rsid w:val="0096403F"/>
    <w:rsid w:val="00964682"/>
    <w:rsid w:val="00965938"/>
    <w:rsid w:val="00965AED"/>
    <w:rsid w:val="00966378"/>
    <w:rsid w:val="0097239A"/>
    <w:rsid w:val="0097359C"/>
    <w:rsid w:val="009814C3"/>
    <w:rsid w:val="00982D39"/>
    <w:rsid w:val="00984D0F"/>
    <w:rsid w:val="0098599B"/>
    <w:rsid w:val="0098789B"/>
    <w:rsid w:val="00987E77"/>
    <w:rsid w:val="00987FC6"/>
    <w:rsid w:val="00991F44"/>
    <w:rsid w:val="00992F8F"/>
    <w:rsid w:val="0099300B"/>
    <w:rsid w:val="009935D1"/>
    <w:rsid w:val="00994782"/>
    <w:rsid w:val="009950F5"/>
    <w:rsid w:val="009961C6"/>
    <w:rsid w:val="009A0350"/>
    <w:rsid w:val="009A0B40"/>
    <w:rsid w:val="009A1189"/>
    <w:rsid w:val="009A3B18"/>
    <w:rsid w:val="009A464F"/>
    <w:rsid w:val="009A5703"/>
    <w:rsid w:val="009A6AE7"/>
    <w:rsid w:val="009A6BA5"/>
    <w:rsid w:val="009B0024"/>
    <w:rsid w:val="009B4238"/>
    <w:rsid w:val="009B43EB"/>
    <w:rsid w:val="009B4AFD"/>
    <w:rsid w:val="009B7523"/>
    <w:rsid w:val="009C00CD"/>
    <w:rsid w:val="009C14AC"/>
    <w:rsid w:val="009C1985"/>
    <w:rsid w:val="009C50D2"/>
    <w:rsid w:val="009C51B6"/>
    <w:rsid w:val="009C589B"/>
    <w:rsid w:val="009C7292"/>
    <w:rsid w:val="009D0AA0"/>
    <w:rsid w:val="009D1C44"/>
    <w:rsid w:val="009D5EE4"/>
    <w:rsid w:val="009E02CF"/>
    <w:rsid w:val="009E1EBB"/>
    <w:rsid w:val="009E332C"/>
    <w:rsid w:val="009E378C"/>
    <w:rsid w:val="009E4B9B"/>
    <w:rsid w:val="009E5A2C"/>
    <w:rsid w:val="009E6EFD"/>
    <w:rsid w:val="009E71FD"/>
    <w:rsid w:val="009E7619"/>
    <w:rsid w:val="009E7BD7"/>
    <w:rsid w:val="009F27FA"/>
    <w:rsid w:val="009F43D2"/>
    <w:rsid w:val="009F47A0"/>
    <w:rsid w:val="00A0425B"/>
    <w:rsid w:val="00A07009"/>
    <w:rsid w:val="00A07144"/>
    <w:rsid w:val="00A07231"/>
    <w:rsid w:val="00A10884"/>
    <w:rsid w:val="00A11353"/>
    <w:rsid w:val="00A1257D"/>
    <w:rsid w:val="00A12BC3"/>
    <w:rsid w:val="00A13FBC"/>
    <w:rsid w:val="00A17EFA"/>
    <w:rsid w:val="00A20006"/>
    <w:rsid w:val="00A20467"/>
    <w:rsid w:val="00A22337"/>
    <w:rsid w:val="00A250C5"/>
    <w:rsid w:val="00A25E49"/>
    <w:rsid w:val="00A26AE7"/>
    <w:rsid w:val="00A278FA"/>
    <w:rsid w:val="00A27BDA"/>
    <w:rsid w:val="00A27F2B"/>
    <w:rsid w:val="00A3070C"/>
    <w:rsid w:val="00A31633"/>
    <w:rsid w:val="00A31BF5"/>
    <w:rsid w:val="00A364DD"/>
    <w:rsid w:val="00A3720D"/>
    <w:rsid w:val="00A377D7"/>
    <w:rsid w:val="00A378CF"/>
    <w:rsid w:val="00A37911"/>
    <w:rsid w:val="00A43CFB"/>
    <w:rsid w:val="00A4445E"/>
    <w:rsid w:val="00A45602"/>
    <w:rsid w:val="00A45634"/>
    <w:rsid w:val="00A456B4"/>
    <w:rsid w:val="00A46EFA"/>
    <w:rsid w:val="00A5218A"/>
    <w:rsid w:val="00A61780"/>
    <w:rsid w:val="00A626D0"/>
    <w:rsid w:val="00A642E9"/>
    <w:rsid w:val="00A66AC6"/>
    <w:rsid w:val="00A707FC"/>
    <w:rsid w:val="00A70D63"/>
    <w:rsid w:val="00A73640"/>
    <w:rsid w:val="00A744A4"/>
    <w:rsid w:val="00A75352"/>
    <w:rsid w:val="00A75982"/>
    <w:rsid w:val="00A7638C"/>
    <w:rsid w:val="00A815A3"/>
    <w:rsid w:val="00A81F89"/>
    <w:rsid w:val="00A822B5"/>
    <w:rsid w:val="00A8392E"/>
    <w:rsid w:val="00A84DB8"/>
    <w:rsid w:val="00A8528C"/>
    <w:rsid w:val="00A853F9"/>
    <w:rsid w:val="00A86663"/>
    <w:rsid w:val="00A90ABC"/>
    <w:rsid w:val="00A91F08"/>
    <w:rsid w:val="00A91FA1"/>
    <w:rsid w:val="00A92FA4"/>
    <w:rsid w:val="00A94239"/>
    <w:rsid w:val="00A95485"/>
    <w:rsid w:val="00A97D28"/>
    <w:rsid w:val="00AA0036"/>
    <w:rsid w:val="00AA05D4"/>
    <w:rsid w:val="00AA127D"/>
    <w:rsid w:val="00AA1ADA"/>
    <w:rsid w:val="00AA2D39"/>
    <w:rsid w:val="00AA4FFE"/>
    <w:rsid w:val="00AA684A"/>
    <w:rsid w:val="00AB02D1"/>
    <w:rsid w:val="00AB175F"/>
    <w:rsid w:val="00AB49C5"/>
    <w:rsid w:val="00AB6642"/>
    <w:rsid w:val="00AB7A6F"/>
    <w:rsid w:val="00AC0CF0"/>
    <w:rsid w:val="00AC14DD"/>
    <w:rsid w:val="00AC3A9E"/>
    <w:rsid w:val="00AC5739"/>
    <w:rsid w:val="00AC6964"/>
    <w:rsid w:val="00AD0D3F"/>
    <w:rsid w:val="00AD195A"/>
    <w:rsid w:val="00AE0210"/>
    <w:rsid w:val="00AE38B6"/>
    <w:rsid w:val="00AE537B"/>
    <w:rsid w:val="00AE7C63"/>
    <w:rsid w:val="00AF1E14"/>
    <w:rsid w:val="00AF367B"/>
    <w:rsid w:val="00AF38EA"/>
    <w:rsid w:val="00AF438F"/>
    <w:rsid w:val="00AF44A8"/>
    <w:rsid w:val="00AF63EE"/>
    <w:rsid w:val="00AF6728"/>
    <w:rsid w:val="00AF739D"/>
    <w:rsid w:val="00B01345"/>
    <w:rsid w:val="00B017CD"/>
    <w:rsid w:val="00B01D9B"/>
    <w:rsid w:val="00B02289"/>
    <w:rsid w:val="00B13787"/>
    <w:rsid w:val="00B156E2"/>
    <w:rsid w:val="00B173FC"/>
    <w:rsid w:val="00B20DA6"/>
    <w:rsid w:val="00B21B96"/>
    <w:rsid w:val="00B21CDD"/>
    <w:rsid w:val="00B249CC"/>
    <w:rsid w:val="00B24EF6"/>
    <w:rsid w:val="00B3650B"/>
    <w:rsid w:val="00B37E44"/>
    <w:rsid w:val="00B40519"/>
    <w:rsid w:val="00B41E33"/>
    <w:rsid w:val="00B45DE2"/>
    <w:rsid w:val="00B45DE4"/>
    <w:rsid w:val="00B4676F"/>
    <w:rsid w:val="00B47BF0"/>
    <w:rsid w:val="00B51C6B"/>
    <w:rsid w:val="00B546C1"/>
    <w:rsid w:val="00B62113"/>
    <w:rsid w:val="00B65A3D"/>
    <w:rsid w:val="00B66EA6"/>
    <w:rsid w:val="00B67EA9"/>
    <w:rsid w:val="00B70AD3"/>
    <w:rsid w:val="00B757C4"/>
    <w:rsid w:val="00B804D2"/>
    <w:rsid w:val="00B85D3F"/>
    <w:rsid w:val="00B87683"/>
    <w:rsid w:val="00B9314D"/>
    <w:rsid w:val="00B935D1"/>
    <w:rsid w:val="00B948DC"/>
    <w:rsid w:val="00B94A37"/>
    <w:rsid w:val="00B95561"/>
    <w:rsid w:val="00B95C29"/>
    <w:rsid w:val="00B9693B"/>
    <w:rsid w:val="00B97155"/>
    <w:rsid w:val="00B97CD2"/>
    <w:rsid w:val="00B97EC3"/>
    <w:rsid w:val="00BA3DE1"/>
    <w:rsid w:val="00BA632C"/>
    <w:rsid w:val="00BA67D1"/>
    <w:rsid w:val="00BA79D6"/>
    <w:rsid w:val="00BB04B2"/>
    <w:rsid w:val="00BB1F9D"/>
    <w:rsid w:val="00BB24C5"/>
    <w:rsid w:val="00BB62E4"/>
    <w:rsid w:val="00BB7C4F"/>
    <w:rsid w:val="00BC0E1F"/>
    <w:rsid w:val="00BC177D"/>
    <w:rsid w:val="00BC2413"/>
    <w:rsid w:val="00BC5C67"/>
    <w:rsid w:val="00BC6080"/>
    <w:rsid w:val="00BC7436"/>
    <w:rsid w:val="00BD0140"/>
    <w:rsid w:val="00BD1703"/>
    <w:rsid w:val="00BD3BC0"/>
    <w:rsid w:val="00BD63FE"/>
    <w:rsid w:val="00BD71BC"/>
    <w:rsid w:val="00BD7227"/>
    <w:rsid w:val="00BD784F"/>
    <w:rsid w:val="00BE18A7"/>
    <w:rsid w:val="00BE394B"/>
    <w:rsid w:val="00BF1A5E"/>
    <w:rsid w:val="00BF2CEE"/>
    <w:rsid w:val="00BF53B0"/>
    <w:rsid w:val="00BF76E5"/>
    <w:rsid w:val="00C00001"/>
    <w:rsid w:val="00C01034"/>
    <w:rsid w:val="00C05083"/>
    <w:rsid w:val="00C0508D"/>
    <w:rsid w:val="00C13105"/>
    <w:rsid w:val="00C13A32"/>
    <w:rsid w:val="00C14549"/>
    <w:rsid w:val="00C165F3"/>
    <w:rsid w:val="00C207E8"/>
    <w:rsid w:val="00C20981"/>
    <w:rsid w:val="00C22790"/>
    <w:rsid w:val="00C2293E"/>
    <w:rsid w:val="00C25B5C"/>
    <w:rsid w:val="00C26D61"/>
    <w:rsid w:val="00C31376"/>
    <w:rsid w:val="00C33235"/>
    <w:rsid w:val="00C33B85"/>
    <w:rsid w:val="00C33C4C"/>
    <w:rsid w:val="00C34ED8"/>
    <w:rsid w:val="00C36188"/>
    <w:rsid w:val="00C36C2A"/>
    <w:rsid w:val="00C3706F"/>
    <w:rsid w:val="00C373A4"/>
    <w:rsid w:val="00C4622D"/>
    <w:rsid w:val="00C46475"/>
    <w:rsid w:val="00C475EA"/>
    <w:rsid w:val="00C5145F"/>
    <w:rsid w:val="00C521DF"/>
    <w:rsid w:val="00C52318"/>
    <w:rsid w:val="00C5255D"/>
    <w:rsid w:val="00C53518"/>
    <w:rsid w:val="00C54076"/>
    <w:rsid w:val="00C57DF6"/>
    <w:rsid w:val="00C57E70"/>
    <w:rsid w:val="00C57F86"/>
    <w:rsid w:val="00C61CD3"/>
    <w:rsid w:val="00C63A4A"/>
    <w:rsid w:val="00C64E1E"/>
    <w:rsid w:val="00C651B7"/>
    <w:rsid w:val="00C651EC"/>
    <w:rsid w:val="00C65722"/>
    <w:rsid w:val="00C70C2A"/>
    <w:rsid w:val="00C733EA"/>
    <w:rsid w:val="00C734AF"/>
    <w:rsid w:val="00C7589B"/>
    <w:rsid w:val="00C75C22"/>
    <w:rsid w:val="00C81A8D"/>
    <w:rsid w:val="00C82C31"/>
    <w:rsid w:val="00C86844"/>
    <w:rsid w:val="00C86ED9"/>
    <w:rsid w:val="00C86FED"/>
    <w:rsid w:val="00C87875"/>
    <w:rsid w:val="00C90098"/>
    <w:rsid w:val="00C9105E"/>
    <w:rsid w:val="00C91062"/>
    <w:rsid w:val="00C91F18"/>
    <w:rsid w:val="00C93B21"/>
    <w:rsid w:val="00CA0241"/>
    <w:rsid w:val="00CA0C5A"/>
    <w:rsid w:val="00CA21A0"/>
    <w:rsid w:val="00CA2552"/>
    <w:rsid w:val="00CA4A2D"/>
    <w:rsid w:val="00CA4D57"/>
    <w:rsid w:val="00CA4F0B"/>
    <w:rsid w:val="00CA7520"/>
    <w:rsid w:val="00CB0629"/>
    <w:rsid w:val="00CB2346"/>
    <w:rsid w:val="00CB3923"/>
    <w:rsid w:val="00CB6D9D"/>
    <w:rsid w:val="00CC1F89"/>
    <w:rsid w:val="00CC210F"/>
    <w:rsid w:val="00CC3578"/>
    <w:rsid w:val="00CC4A0B"/>
    <w:rsid w:val="00CD2B83"/>
    <w:rsid w:val="00CD386C"/>
    <w:rsid w:val="00CD6DC7"/>
    <w:rsid w:val="00CD7CF6"/>
    <w:rsid w:val="00CE22ED"/>
    <w:rsid w:val="00CE3602"/>
    <w:rsid w:val="00CE42E7"/>
    <w:rsid w:val="00CE69A6"/>
    <w:rsid w:val="00CE7957"/>
    <w:rsid w:val="00CF0B9A"/>
    <w:rsid w:val="00CF0C2A"/>
    <w:rsid w:val="00CF207C"/>
    <w:rsid w:val="00CF2204"/>
    <w:rsid w:val="00CF4297"/>
    <w:rsid w:val="00CF513C"/>
    <w:rsid w:val="00CF5D87"/>
    <w:rsid w:val="00D0027B"/>
    <w:rsid w:val="00D00E6B"/>
    <w:rsid w:val="00D0106E"/>
    <w:rsid w:val="00D01A73"/>
    <w:rsid w:val="00D046E1"/>
    <w:rsid w:val="00D046F3"/>
    <w:rsid w:val="00D04C2D"/>
    <w:rsid w:val="00D05231"/>
    <w:rsid w:val="00D05E4C"/>
    <w:rsid w:val="00D068E3"/>
    <w:rsid w:val="00D11638"/>
    <w:rsid w:val="00D12A6C"/>
    <w:rsid w:val="00D12D3F"/>
    <w:rsid w:val="00D14A77"/>
    <w:rsid w:val="00D16EED"/>
    <w:rsid w:val="00D17550"/>
    <w:rsid w:val="00D20D77"/>
    <w:rsid w:val="00D21534"/>
    <w:rsid w:val="00D22970"/>
    <w:rsid w:val="00D24C01"/>
    <w:rsid w:val="00D25D09"/>
    <w:rsid w:val="00D3177F"/>
    <w:rsid w:val="00D321AE"/>
    <w:rsid w:val="00D33906"/>
    <w:rsid w:val="00D406EA"/>
    <w:rsid w:val="00D42EB1"/>
    <w:rsid w:val="00D47B99"/>
    <w:rsid w:val="00D47DB4"/>
    <w:rsid w:val="00D519AA"/>
    <w:rsid w:val="00D537D3"/>
    <w:rsid w:val="00D54190"/>
    <w:rsid w:val="00D54676"/>
    <w:rsid w:val="00D54B74"/>
    <w:rsid w:val="00D55984"/>
    <w:rsid w:val="00D610AC"/>
    <w:rsid w:val="00D6184D"/>
    <w:rsid w:val="00D659E6"/>
    <w:rsid w:val="00D72AEE"/>
    <w:rsid w:val="00D745CA"/>
    <w:rsid w:val="00D74C8F"/>
    <w:rsid w:val="00D82CE5"/>
    <w:rsid w:val="00D82E58"/>
    <w:rsid w:val="00D85657"/>
    <w:rsid w:val="00D915A4"/>
    <w:rsid w:val="00D93B14"/>
    <w:rsid w:val="00D93E5F"/>
    <w:rsid w:val="00D9580F"/>
    <w:rsid w:val="00D976F3"/>
    <w:rsid w:val="00DA1FF0"/>
    <w:rsid w:val="00DA3832"/>
    <w:rsid w:val="00DA3D76"/>
    <w:rsid w:val="00DA4A61"/>
    <w:rsid w:val="00DA5B1B"/>
    <w:rsid w:val="00DA7440"/>
    <w:rsid w:val="00DB1437"/>
    <w:rsid w:val="00DB33CF"/>
    <w:rsid w:val="00DB403A"/>
    <w:rsid w:val="00DB4FCA"/>
    <w:rsid w:val="00DB7FC0"/>
    <w:rsid w:val="00DC16F6"/>
    <w:rsid w:val="00DC630E"/>
    <w:rsid w:val="00DD042D"/>
    <w:rsid w:val="00DD36C6"/>
    <w:rsid w:val="00DE015E"/>
    <w:rsid w:val="00DE0F00"/>
    <w:rsid w:val="00DE1791"/>
    <w:rsid w:val="00DE2208"/>
    <w:rsid w:val="00DE2A2A"/>
    <w:rsid w:val="00DE3C16"/>
    <w:rsid w:val="00DE5F26"/>
    <w:rsid w:val="00DE6807"/>
    <w:rsid w:val="00DE7DB0"/>
    <w:rsid w:val="00DF4327"/>
    <w:rsid w:val="00DF477C"/>
    <w:rsid w:val="00DF4A0E"/>
    <w:rsid w:val="00DF4B2A"/>
    <w:rsid w:val="00DF5715"/>
    <w:rsid w:val="00DF7047"/>
    <w:rsid w:val="00DF7E98"/>
    <w:rsid w:val="00E01F66"/>
    <w:rsid w:val="00E02120"/>
    <w:rsid w:val="00E02E88"/>
    <w:rsid w:val="00E0464E"/>
    <w:rsid w:val="00E04DD9"/>
    <w:rsid w:val="00E063A5"/>
    <w:rsid w:val="00E06755"/>
    <w:rsid w:val="00E079E2"/>
    <w:rsid w:val="00E079F0"/>
    <w:rsid w:val="00E11F9C"/>
    <w:rsid w:val="00E1251B"/>
    <w:rsid w:val="00E125F6"/>
    <w:rsid w:val="00E127E9"/>
    <w:rsid w:val="00E1339D"/>
    <w:rsid w:val="00E146DF"/>
    <w:rsid w:val="00E14D9E"/>
    <w:rsid w:val="00E250AF"/>
    <w:rsid w:val="00E253D9"/>
    <w:rsid w:val="00E26BE5"/>
    <w:rsid w:val="00E27B44"/>
    <w:rsid w:val="00E3328C"/>
    <w:rsid w:val="00E34E41"/>
    <w:rsid w:val="00E35E08"/>
    <w:rsid w:val="00E37CDA"/>
    <w:rsid w:val="00E406B2"/>
    <w:rsid w:val="00E41AA7"/>
    <w:rsid w:val="00E42155"/>
    <w:rsid w:val="00E43ED0"/>
    <w:rsid w:val="00E4418F"/>
    <w:rsid w:val="00E44322"/>
    <w:rsid w:val="00E45311"/>
    <w:rsid w:val="00E5110B"/>
    <w:rsid w:val="00E52877"/>
    <w:rsid w:val="00E53D30"/>
    <w:rsid w:val="00E5487E"/>
    <w:rsid w:val="00E5503A"/>
    <w:rsid w:val="00E5588E"/>
    <w:rsid w:val="00E56B0C"/>
    <w:rsid w:val="00E601B4"/>
    <w:rsid w:val="00E60CF8"/>
    <w:rsid w:val="00E60D1A"/>
    <w:rsid w:val="00E64837"/>
    <w:rsid w:val="00E65BAA"/>
    <w:rsid w:val="00E706F8"/>
    <w:rsid w:val="00E711AE"/>
    <w:rsid w:val="00E715AF"/>
    <w:rsid w:val="00E71A62"/>
    <w:rsid w:val="00E72186"/>
    <w:rsid w:val="00E749F1"/>
    <w:rsid w:val="00E7620A"/>
    <w:rsid w:val="00E852A2"/>
    <w:rsid w:val="00E85788"/>
    <w:rsid w:val="00E87091"/>
    <w:rsid w:val="00E87FEA"/>
    <w:rsid w:val="00E90279"/>
    <w:rsid w:val="00E90724"/>
    <w:rsid w:val="00E907EA"/>
    <w:rsid w:val="00E90F75"/>
    <w:rsid w:val="00E9110B"/>
    <w:rsid w:val="00E92879"/>
    <w:rsid w:val="00E946AD"/>
    <w:rsid w:val="00E95F38"/>
    <w:rsid w:val="00E977A7"/>
    <w:rsid w:val="00E97B86"/>
    <w:rsid w:val="00EA30BD"/>
    <w:rsid w:val="00EA4FBD"/>
    <w:rsid w:val="00EA6FBA"/>
    <w:rsid w:val="00EA7ADF"/>
    <w:rsid w:val="00EB0931"/>
    <w:rsid w:val="00EB0B41"/>
    <w:rsid w:val="00EB0C7B"/>
    <w:rsid w:val="00EB0CB8"/>
    <w:rsid w:val="00EB7F0F"/>
    <w:rsid w:val="00EC11DD"/>
    <w:rsid w:val="00EC2754"/>
    <w:rsid w:val="00EC2C37"/>
    <w:rsid w:val="00EC57F7"/>
    <w:rsid w:val="00EC624F"/>
    <w:rsid w:val="00EC7502"/>
    <w:rsid w:val="00ED0295"/>
    <w:rsid w:val="00ED17F0"/>
    <w:rsid w:val="00ED20FE"/>
    <w:rsid w:val="00ED3F76"/>
    <w:rsid w:val="00EE23EA"/>
    <w:rsid w:val="00EE3A21"/>
    <w:rsid w:val="00EE7C57"/>
    <w:rsid w:val="00EF07D9"/>
    <w:rsid w:val="00EF0CD3"/>
    <w:rsid w:val="00EF1C29"/>
    <w:rsid w:val="00EF2C95"/>
    <w:rsid w:val="00EF375E"/>
    <w:rsid w:val="00EF3F4A"/>
    <w:rsid w:val="00EF416B"/>
    <w:rsid w:val="00F003FD"/>
    <w:rsid w:val="00F00E55"/>
    <w:rsid w:val="00F021DF"/>
    <w:rsid w:val="00F024F5"/>
    <w:rsid w:val="00F04586"/>
    <w:rsid w:val="00F04D83"/>
    <w:rsid w:val="00F063A8"/>
    <w:rsid w:val="00F075BC"/>
    <w:rsid w:val="00F1048E"/>
    <w:rsid w:val="00F12B3D"/>
    <w:rsid w:val="00F17A07"/>
    <w:rsid w:val="00F17A45"/>
    <w:rsid w:val="00F17D79"/>
    <w:rsid w:val="00F21432"/>
    <w:rsid w:val="00F26A08"/>
    <w:rsid w:val="00F271EE"/>
    <w:rsid w:val="00F325E1"/>
    <w:rsid w:val="00F3544C"/>
    <w:rsid w:val="00F35E85"/>
    <w:rsid w:val="00F37371"/>
    <w:rsid w:val="00F4204C"/>
    <w:rsid w:val="00F43355"/>
    <w:rsid w:val="00F45282"/>
    <w:rsid w:val="00F478FA"/>
    <w:rsid w:val="00F5019B"/>
    <w:rsid w:val="00F51076"/>
    <w:rsid w:val="00F51317"/>
    <w:rsid w:val="00F5689A"/>
    <w:rsid w:val="00F617A8"/>
    <w:rsid w:val="00F62689"/>
    <w:rsid w:val="00F62F9F"/>
    <w:rsid w:val="00F63800"/>
    <w:rsid w:val="00F63AF2"/>
    <w:rsid w:val="00F63F2C"/>
    <w:rsid w:val="00F709B4"/>
    <w:rsid w:val="00F70AF2"/>
    <w:rsid w:val="00F72556"/>
    <w:rsid w:val="00F72B79"/>
    <w:rsid w:val="00F75B01"/>
    <w:rsid w:val="00F80486"/>
    <w:rsid w:val="00F859F3"/>
    <w:rsid w:val="00F85E2A"/>
    <w:rsid w:val="00F85E38"/>
    <w:rsid w:val="00F85FB1"/>
    <w:rsid w:val="00F86CA4"/>
    <w:rsid w:val="00F878C0"/>
    <w:rsid w:val="00F914F6"/>
    <w:rsid w:val="00F9291B"/>
    <w:rsid w:val="00F93063"/>
    <w:rsid w:val="00F944A9"/>
    <w:rsid w:val="00F9655E"/>
    <w:rsid w:val="00FA4807"/>
    <w:rsid w:val="00FA5BCF"/>
    <w:rsid w:val="00FA69D9"/>
    <w:rsid w:val="00FA6E13"/>
    <w:rsid w:val="00FB2294"/>
    <w:rsid w:val="00FB4590"/>
    <w:rsid w:val="00FB4DF7"/>
    <w:rsid w:val="00FB5897"/>
    <w:rsid w:val="00FB5DD0"/>
    <w:rsid w:val="00FC1D64"/>
    <w:rsid w:val="00FC3B9D"/>
    <w:rsid w:val="00FC4E85"/>
    <w:rsid w:val="00FC4EFE"/>
    <w:rsid w:val="00FC5A43"/>
    <w:rsid w:val="00FC67CD"/>
    <w:rsid w:val="00FD02B0"/>
    <w:rsid w:val="00FD07F8"/>
    <w:rsid w:val="00FD0E91"/>
    <w:rsid w:val="00FD3542"/>
    <w:rsid w:val="00FD3725"/>
    <w:rsid w:val="00FD53C0"/>
    <w:rsid w:val="00FD6FA5"/>
    <w:rsid w:val="00FD752D"/>
    <w:rsid w:val="00FE0498"/>
    <w:rsid w:val="00FE04EF"/>
    <w:rsid w:val="00FE17D3"/>
    <w:rsid w:val="00FE232A"/>
    <w:rsid w:val="00FE2C76"/>
    <w:rsid w:val="00FE5FCA"/>
    <w:rsid w:val="00FE5FEE"/>
    <w:rsid w:val="00FE617B"/>
    <w:rsid w:val="00FE6B3A"/>
    <w:rsid w:val="00FE73B3"/>
    <w:rsid w:val="00FF042B"/>
    <w:rsid w:val="00FF3A34"/>
    <w:rsid w:val="00FF4804"/>
    <w:rsid w:val="00FF58CC"/>
    <w:rsid w:val="00FF6B47"/>
    <w:rsid w:val="00FF723B"/>
    <w:rsid w:val="00FF754C"/>
    <w:rsid w:val="00FF7E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B277C"/>
  <w15:chartTrackingRefBased/>
  <w15:docId w15:val="{F5E8238A-28FC-4C9C-8784-D65ACA937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locked="1"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7F05"/>
    <w:pPr>
      <w:spacing w:after="120" w:line="240" w:lineRule="auto"/>
      <w:contextualSpacing/>
    </w:pPr>
    <w:rPr>
      <w:spacing w:val="-2"/>
    </w:rPr>
  </w:style>
  <w:style w:type="paragraph" w:styleId="Kop1">
    <w:name w:val="heading 1"/>
    <w:basedOn w:val="Standaard"/>
    <w:next w:val="Standaard"/>
    <w:link w:val="Kop1Char"/>
    <w:uiPriority w:val="9"/>
    <w:qFormat/>
    <w:rsid w:val="002B1D06"/>
    <w:pPr>
      <w:pageBreakBefore/>
      <w:widowControl w:val="0"/>
      <w:numPr>
        <w:numId w:val="1"/>
      </w:numPr>
      <w:spacing w:after="180"/>
      <w:ind w:left="0" w:hanging="567"/>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835707"/>
    <w:pPr>
      <w:keepNext/>
      <w:keepLines/>
      <w:numPr>
        <w:ilvl w:val="1"/>
        <w:numId w:val="1"/>
      </w:numPr>
      <w:spacing w:before="60"/>
      <w:ind w:left="0" w:hanging="567"/>
      <w:outlineLvl w:val="1"/>
    </w:pPr>
    <w:rPr>
      <w:rFonts w:asciiTheme="majorHAnsi" w:eastAsiaTheme="majorEastAsia" w:hAnsiTheme="majorHAnsi" w:cstheme="majorBidi"/>
      <w:b/>
      <w:sz w:val="26"/>
      <w:szCs w:val="26"/>
    </w:rPr>
  </w:style>
  <w:style w:type="paragraph" w:styleId="Kop3">
    <w:name w:val="heading 3"/>
    <w:basedOn w:val="Kop2"/>
    <w:next w:val="Standaard"/>
    <w:link w:val="Kop3Char"/>
    <w:uiPriority w:val="9"/>
    <w:unhideWhenUsed/>
    <w:qFormat/>
    <w:rsid w:val="00835707"/>
    <w:pPr>
      <w:numPr>
        <w:ilvl w:val="2"/>
      </w:numPr>
      <w:spacing w:before="40" w:after="60"/>
      <w:outlineLvl w:val="2"/>
    </w:pPr>
    <w:rPr>
      <w:b w:val="0"/>
      <w:i/>
      <w:spacing w:val="2"/>
      <w:sz w:val="24"/>
      <w:szCs w:val="24"/>
    </w:rPr>
  </w:style>
  <w:style w:type="paragraph" w:styleId="Kop4">
    <w:name w:val="heading 4"/>
    <w:basedOn w:val="Standaard"/>
    <w:next w:val="Standaard"/>
    <w:link w:val="Kop4Char"/>
    <w:uiPriority w:val="9"/>
    <w:unhideWhenUsed/>
    <w:qFormat/>
    <w:rsid w:val="00BA3DE1"/>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locked/>
    <w:rsid w:val="00BA3DE1"/>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locked/>
    <w:rsid w:val="00BA3DE1"/>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locked/>
    <w:rsid w:val="00BA3DE1"/>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locked/>
    <w:rsid w:val="00BA3DE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locked/>
    <w:rsid w:val="00BA3DE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1D06"/>
    <w:rPr>
      <w:rFonts w:asciiTheme="majorHAnsi" w:eastAsiaTheme="majorEastAsia" w:hAnsiTheme="majorHAnsi" w:cstheme="majorBidi"/>
      <w:b/>
      <w:spacing w:val="-2"/>
      <w:sz w:val="32"/>
      <w:szCs w:val="32"/>
    </w:rPr>
  </w:style>
  <w:style w:type="paragraph" w:styleId="Plattetekst">
    <w:name w:val="Body Text"/>
    <w:basedOn w:val="Standaard"/>
    <w:link w:val="PlattetekstChar"/>
    <w:uiPriority w:val="1"/>
    <w:locked/>
    <w:rsid w:val="00CD6DC7"/>
    <w:pPr>
      <w:widowControl w:val="0"/>
      <w:spacing w:after="0"/>
      <w:ind w:left="138"/>
    </w:pPr>
    <w:rPr>
      <w:rFonts w:ascii="Arial" w:eastAsia="Arial" w:hAnsi="Arial"/>
      <w:lang w:val="en-US"/>
    </w:rPr>
  </w:style>
  <w:style w:type="character" w:customStyle="1" w:styleId="PlattetekstChar">
    <w:name w:val="Platte tekst Char"/>
    <w:basedOn w:val="Standaardalinea-lettertype"/>
    <w:link w:val="Plattetekst"/>
    <w:uiPriority w:val="1"/>
    <w:rsid w:val="00CD6DC7"/>
    <w:rPr>
      <w:rFonts w:ascii="Arial" w:eastAsia="Arial" w:hAnsi="Arial"/>
      <w:lang w:val="en-US"/>
    </w:rPr>
  </w:style>
  <w:style w:type="character" w:customStyle="1" w:styleId="Kop2Char">
    <w:name w:val="Kop 2 Char"/>
    <w:basedOn w:val="Standaardalinea-lettertype"/>
    <w:link w:val="Kop2"/>
    <w:uiPriority w:val="9"/>
    <w:rsid w:val="00835707"/>
    <w:rPr>
      <w:rFonts w:asciiTheme="majorHAnsi" w:eastAsiaTheme="majorEastAsia" w:hAnsiTheme="majorHAnsi" w:cstheme="majorBidi"/>
      <w:b/>
      <w:spacing w:val="-2"/>
      <w:sz w:val="26"/>
      <w:szCs w:val="26"/>
    </w:rPr>
  </w:style>
  <w:style w:type="character" w:customStyle="1" w:styleId="Kop3Char">
    <w:name w:val="Kop 3 Char"/>
    <w:basedOn w:val="Standaardalinea-lettertype"/>
    <w:link w:val="Kop3"/>
    <w:uiPriority w:val="9"/>
    <w:rsid w:val="00835707"/>
    <w:rPr>
      <w:rFonts w:asciiTheme="majorHAnsi" w:eastAsiaTheme="majorEastAsia" w:hAnsiTheme="majorHAnsi" w:cstheme="majorBidi"/>
      <w:i/>
      <w:spacing w:val="2"/>
      <w:sz w:val="24"/>
      <w:szCs w:val="24"/>
    </w:rPr>
  </w:style>
  <w:style w:type="character" w:customStyle="1" w:styleId="Kop4Char">
    <w:name w:val="Kop 4 Char"/>
    <w:basedOn w:val="Standaardalinea-lettertype"/>
    <w:link w:val="Kop4"/>
    <w:uiPriority w:val="9"/>
    <w:rsid w:val="00BA3DE1"/>
    <w:rPr>
      <w:rFonts w:asciiTheme="majorHAnsi" w:eastAsiaTheme="majorEastAsia" w:hAnsiTheme="majorHAnsi" w:cstheme="majorBidi"/>
      <w:i/>
      <w:iCs/>
      <w:color w:val="2E74B5" w:themeColor="accent1" w:themeShade="BF"/>
      <w:spacing w:val="-2"/>
    </w:rPr>
  </w:style>
  <w:style w:type="character" w:customStyle="1" w:styleId="Kop5Char">
    <w:name w:val="Kop 5 Char"/>
    <w:basedOn w:val="Standaardalinea-lettertype"/>
    <w:link w:val="Kop5"/>
    <w:uiPriority w:val="9"/>
    <w:semiHidden/>
    <w:rsid w:val="00BA3DE1"/>
    <w:rPr>
      <w:rFonts w:asciiTheme="majorHAnsi" w:eastAsiaTheme="majorEastAsia" w:hAnsiTheme="majorHAnsi" w:cstheme="majorBidi"/>
      <w:color w:val="2E74B5" w:themeColor="accent1" w:themeShade="BF"/>
      <w:spacing w:val="-2"/>
    </w:rPr>
  </w:style>
  <w:style w:type="character" w:customStyle="1" w:styleId="Kop6Char">
    <w:name w:val="Kop 6 Char"/>
    <w:basedOn w:val="Standaardalinea-lettertype"/>
    <w:link w:val="Kop6"/>
    <w:uiPriority w:val="9"/>
    <w:semiHidden/>
    <w:rsid w:val="00BA3DE1"/>
    <w:rPr>
      <w:rFonts w:asciiTheme="majorHAnsi" w:eastAsiaTheme="majorEastAsia" w:hAnsiTheme="majorHAnsi" w:cstheme="majorBidi"/>
      <w:color w:val="1F4D78" w:themeColor="accent1" w:themeShade="7F"/>
      <w:spacing w:val="-2"/>
    </w:rPr>
  </w:style>
  <w:style w:type="character" w:customStyle="1" w:styleId="Kop7Char">
    <w:name w:val="Kop 7 Char"/>
    <w:basedOn w:val="Standaardalinea-lettertype"/>
    <w:link w:val="Kop7"/>
    <w:uiPriority w:val="9"/>
    <w:semiHidden/>
    <w:rsid w:val="00BA3DE1"/>
    <w:rPr>
      <w:rFonts w:asciiTheme="majorHAnsi" w:eastAsiaTheme="majorEastAsia" w:hAnsiTheme="majorHAnsi" w:cstheme="majorBidi"/>
      <w:i/>
      <w:iCs/>
      <w:color w:val="1F4D78" w:themeColor="accent1" w:themeShade="7F"/>
      <w:spacing w:val="-2"/>
    </w:rPr>
  </w:style>
  <w:style w:type="character" w:customStyle="1" w:styleId="Kop8Char">
    <w:name w:val="Kop 8 Char"/>
    <w:basedOn w:val="Standaardalinea-lettertype"/>
    <w:link w:val="Kop8"/>
    <w:uiPriority w:val="9"/>
    <w:semiHidden/>
    <w:rsid w:val="00BA3DE1"/>
    <w:rPr>
      <w:rFonts w:asciiTheme="majorHAnsi" w:eastAsiaTheme="majorEastAsia" w:hAnsiTheme="majorHAnsi" w:cstheme="majorBidi"/>
      <w:color w:val="272727" w:themeColor="text1" w:themeTint="D8"/>
      <w:spacing w:val="-2"/>
      <w:sz w:val="21"/>
      <w:szCs w:val="21"/>
    </w:rPr>
  </w:style>
  <w:style w:type="character" w:customStyle="1" w:styleId="Kop9Char">
    <w:name w:val="Kop 9 Char"/>
    <w:basedOn w:val="Standaardalinea-lettertype"/>
    <w:link w:val="Kop9"/>
    <w:uiPriority w:val="9"/>
    <w:semiHidden/>
    <w:rsid w:val="00BA3DE1"/>
    <w:rPr>
      <w:rFonts w:asciiTheme="majorHAnsi" w:eastAsiaTheme="majorEastAsia" w:hAnsiTheme="majorHAnsi" w:cstheme="majorBidi"/>
      <w:i/>
      <w:iCs/>
      <w:color w:val="272727" w:themeColor="text1" w:themeTint="D8"/>
      <w:spacing w:val="-2"/>
      <w:sz w:val="21"/>
      <w:szCs w:val="21"/>
    </w:rPr>
  </w:style>
  <w:style w:type="paragraph" w:styleId="Lijstalinea">
    <w:name w:val="List Paragraph"/>
    <w:aliases w:val="Opsom bullit"/>
    <w:basedOn w:val="Standaard"/>
    <w:link w:val="LijstalineaChar"/>
    <w:uiPriority w:val="34"/>
    <w:qFormat/>
    <w:rsid w:val="00AE0210"/>
    <w:pPr>
      <w:numPr>
        <w:numId w:val="4"/>
      </w:numPr>
      <w:spacing w:after="0"/>
      <w:ind w:left="426" w:hanging="420"/>
    </w:pPr>
  </w:style>
  <w:style w:type="paragraph" w:styleId="Geenafstand">
    <w:name w:val="No Spacing"/>
    <w:uiPriority w:val="1"/>
    <w:qFormat/>
    <w:rsid w:val="00830D21"/>
    <w:pPr>
      <w:spacing w:after="0" w:line="240" w:lineRule="auto"/>
      <w:contextualSpacing/>
    </w:pPr>
    <w:rPr>
      <w:spacing w:val="-2"/>
    </w:rPr>
  </w:style>
  <w:style w:type="paragraph" w:styleId="Citaat">
    <w:name w:val="Quote"/>
    <w:basedOn w:val="Standaard"/>
    <w:next w:val="Standaard"/>
    <w:link w:val="CitaatChar"/>
    <w:uiPriority w:val="29"/>
    <w:qFormat/>
    <w:rsid w:val="00835707"/>
    <w:pPr>
      <w:ind w:left="708"/>
    </w:pPr>
    <w:rPr>
      <w:i/>
    </w:rPr>
  </w:style>
  <w:style w:type="character" w:customStyle="1" w:styleId="CitaatChar">
    <w:name w:val="Citaat Char"/>
    <w:basedOn w:val="Standaardalinea-lettertype"/>
    <w:link w:val="Citaat"/>
    <w:uiPriority w:val="29"/>
    <w:rsid w:val="00835707"/>
    <w:rPr>
      <w:i/>
      <w:spacing w:val="-2"/>
    </w:rPr>
  </w:style>
  <w:style w:type="paragraph" w:customStyle="1" w:styleId="Tussenkopje">
    <w:name w:val="Tussenkopje"/>
    <w:basedOn w:val="Standaard"/>
    <w:link w:val="TussenkopjeChar"/>
    <w:qFormat/>
    <w:rsid w:val="000C5D9B"/>
    <w:pPr>
      <w:spacing w:before="120" w:after="0"/>
    </w:pPr>
    <w:rPr>
      <w:caps/>
      <w:spacing w:val="28"/>
      <w:szCs w:val="16"/>
    </w:rPr>
  </w:style>
  <w:style w:type="paragraph" w:customStyle="1" w:styleId="OpsomNum">
    <w:name w:val="Opsom Num"/>
    <w:basedOn w:val="Standaard"/>
    <w:link w:val="OpsomNumChar"/>
    <w:qFormat/>
    <w:rsid w:val="007C124E"/>
    <w:pPr>
      <w:keepNext/>
      <w:keepLines/>
      <w:widowControl w:val="0"/>
      <w:numPr>
        <w:numId w:val="2"/>
      </w:numPr>
      <w:spacing w:before="40" w:after="0"/>
    </w:pPr>
  </w:style>
  <w:style w:type="character" w:customStyle="1" w:styleId="TussenkopjeChar">
    <w:name w:val="Tussenkopje Char"/>
    <w:basedOn w:val="Standaardalinea-lettertype"/>
    <w:link w:val="Tussenkopje"/>
    <w:rsid w:val="000C5D9B"/>
    <w:rPr>
      <w:caps/>
      <w:spacing w:val="28"/>
      <w:szCs w:val="16"/>
    </w:rPr>
  </w:style>
  <w:style w:type="paragraph" w:customStyle="1" w:styleId="OpsomAlfanumeriek">
    <w:name w:val="Opsom Alfanumeriek"/>
    <w:basedOn w:val="Standaard"/>
    <w:link w:val="OpsomAlfanumeriekChar"/>
    <w:qFormat/>
    <w:rsid w:val="00AE0210"/>
    <w:pPr>
      <w:widowControl w:val="0"/>
      <w:numPr>
        <w:numId w:val="3"/>
      </w:numPr>
      <w:spacing w:after="0"/>
    </w:pPr>
    <w:rPr>
      <w:rFonts w:eastAsia="Arial" w:cs="Arial"/>
    </w:rPr>
  </w:style>
  <w:style w:type="character" w:customStyle="1" w:styleId="LijstalineaChar">
    <w:name w:val="Lijstalinea Char"/>
    <w:aliases w:val="Opsom bullit Char"/>
    <w:basedOn w:val="Standaardalinea-lettertype"/>
    <w:link w:val="Lijstalinea"/>
    <w:uiPriority w:val="34"/>
    <w:rsid w:val="00AE0210"/>
    <w:rPr>
      <w:spacing w:val="-2"/>
    </w:rPr>
  </w:style>
  <w:style w:type="character" w:customStyle="1" w:styleId="OpsomNumChar">
    <w:name w:val="Opsom Num Char"/>
    <w:basedOn w:val="LijstalineaChar"/>
    <w:link w:val="OpsomNum"/>
    <w:rsid w:val="007C124E"/>
    <w:rPr>
      <w:spacing w:val="-2"/>
    </w:rPr>
  </w:style>
  <w:style w:type="character" w:styleId="Verwijzingopmerking">
    <w:name w:val="annotation reference"/>
    <w:basedOn w:val="Standaardalinea-lettertype"/>
    <w:uiPriority w:val="99"/>
    <w:semiHidden/>
    <w:unhideWhenUsed/>
    <w:rsid w:val="00DF4B2A"/>
    <w:rPr>
      <w:sz w:val="16"/>
      <w:szCs w:val="16"/>
    </w:rPr>
  </w:style>
  <w:style w:type="character" w:customStyle="1" w:styleId="OpsomAlfanumeriekChar">
    <w:name w:val="Opsom Alfanumeriek Char"/>
    <w:basedOn w:val="LijstalineaChar"/>
    <w:link w:val="OpsomAlfanumeriek"/>
    <w:rsid w:val="00AE0210"/>
    <w:rPr>
      <w:rFonts w:eastAsia="Arial" w:cs="Arial"/>
      <w:spacing w:val="-2"/>
    </w:rPr>
  </w:style>
  <w:style w:type="paragraph" w:styleId="Tekstopmerking">
    <w:name w:val="annotation text"/>
    <w:basedOn w:val="Standaard"/>
    <w:link w:val="TekstopmerkingChar"/>
    <w:uiPriority w:val="99"/>
    <w:unhideWhenUsed/>
    <w:rsid w:val="00DF4B2A"/>
    <w:rPr>
      <w:sz w:val="20"/>
      <w:szCs w:val="20"/>
    </w:rPr>
  </w:style>
  <w:style w:type="character" w:customStyle="1" w:styleId="TekstopmerkingChar">
    <w:name w:val="Tekst opmerking Char"/>
    <w:basedOn w:val="Standaardalinea-lettertype"/>
    <w:link w:val="Tekstopmerking"/>
    <w:uiPriority w:val="99"/>
    <w:rsid w:val="00DF4B2A"/>
    <w:rPr>
      <w:spacing w:val="-2"/>
      <w:sz w:val="20"/>
      <w:szCs w:val="20"/>
    </w:rPr>
  </w:style>
  <w:style w:type="paragraph" w:styleId="Onderwerpvanopmerking">
    <w:name w:val="annotation subject"/>
    <w:basedOn w:val="Tekstopmerking"/>
    <w:next w:val="Tekstopmerking"/>
    <w:link w:val="OnderwerpvanopmerkingChar"/>
    <w:uiPriority w:val="99"/>
    <w:semiHidden/>
    <w:unhideWhenUsed/>
    <w:rsid w:val="00DF4B2A"/>
    <w:rPr>
      <w:b/>
      <w:bCs/>
    </w:rPr>
  </w:style>
  <w:style w:type="character" w:customStyle="1" w:styleId="OnderwerpvanopmerkingChar">
    <w:name w:val="Onderwerp van opmerking Char"/>
    <w:basedOn w:val="TekstopmerkingChar"/>
    <w:link w:val="Onderwerpvanopmerking"/>
    <w:uiPriority w:val="99"/>
    <w:semiHidden/>
    <w:rsid w:val="00DF4B2A"/>
    <w:rPr>
      <w:b/>
      <w:bCs/>
      <w:spacing w:val="-2"/>
      <w:sz w:val="20"/>
      <w:szCs w:val="20"/>
    </w:rPr>
  </w:style>
  <w:style w:type="paragraph" w:styleId="Revisie">
    <w:name w:val="Revision"/>
    <w:hidden/>
    <w:uiPriority w:val="99"/>
    <w:semiHidden/>
    <w:rsid w:val="00DF4B2A"/>
    <w:pPr>
      <w:spacing w:after="0" w:line="240" w:lineRule="auto"/>
    </w:pPr>
    <w:rPr>
      <w:spacing w:val="-2"/>
    </w:rPr>
  </w:style>
  <w:style w:type="paragraph" w:styleId="Ballontekst">
    <w:name w:val="Balloon Text"/>
    <w:basedOn w:val="Standaard"/>
    <w:link w:val="BallontekstChar"/>
    <w:uiPriority w:val="99"/>
    <w:semiHidden/>
    <w:unhideWhenUsed/>
    <w:rsid w:val="00DF4B2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F4B2A"/>
    <w:rPr>
      <w:rFonts w:ascii="Segoe UI" w:hAnsi="Segoe UI" w:cs="Segoe UI"/>
      <w:spacing w:val="-2"/>
      <w:sz w:val="18"/>
      <w:szCs w:val="18"/>
    </w:rPr>
  </w:style>
  <w:style w:type="paragraph" w:styleId="Lijstopsomteken2">
    <w:name w:val="List Bullet 2"/>
    <w:basedOn w:val="Standaard"/>
    <w:rsid w:val="005A4D8B"/>
    <w:pPr>
      <w:numPr>
        <w:numId w:val="5"/>
      </w:numPr>
      <w:tabs>
        <w:tab w:val="left" w:pos="1701"/>
        <w:tab w:val="left" w:pos="3969"/>
        <w:tab w:val="left" w:pos="6237"/>
        <w:tab w:val="right" w:pos="7371"/>
        <w:tab w:val="left" w:pos="7655"/>
        <w:tab w:val="right" w:pos="8789"/>
      </w:tabs>
      <w:suppressAutoHyphens/>
      <w:spacing w:after="0" w:line="288" w:lineRule="auto"/>
      <w:jc w:val="both"/>
    </w:pPr>
    <w:rPr>
      <w:rFonts w:ascii="Arial" w:eastAsia="Times New Roman" w:hAnsi="Arial" w:cs="Times New Roman"/>
      <w:spacing w:val="0"/>
      <w:sz w:val="20"/>
      <w:szCs w:val="24"/>
      <w:lang w:eastAsia="nl-NL"/>
    </w:rPr>
  </w:style>
  <w:style w:type="paragraph" w:styleId="Koptekst">
    <w:name w:val="header"/>
    <w:basedOn w:val="Standaard"/>
    <w:link w:val="KoptekstChar"/>
    <w:uiPriority w:val="99"/>
    <w:unhideWhenUsed/>
    <w:rsid w:val="00CF0B9A"/>
    <w:pPr>
      <w:tabs>
        <w:tab w:val="center" w:pos="4536"/>
        <w:tab w:val="right" w:pos="9072"/>
      </w:tabs>
      <w:spacing w:after="0"/>
    </w:pPr>
  </w:style>
  <w:style w:type="character" w:customStyle="1" w:styleId="KoptekstChar">
    <w:name w:val="Koptekst Char"/>
    <w:basedOn w:val="Standaardalinea-lettertype"/>
    <w:link w:val="Koptekst"/>
    <w:uiPriority w:val="99"/>
    <w:rsid w:val="00CF0B9A"/>
    <w:rPr>
      <w:spacing w:val="-2"/>
    </w:rPr>
  </w:style>
  <w:style w:type="paragraph" w:styleId="Voettekst">
    <w:name w:val="footer"/>
    <w:basedOn w:val="Standaard"/>
    <w:link w:val="VoettekstChar"/>
    <w:uiPriority w:val="99"/>
    <w:unhideWhenUsed/>
    <w:rsid w:val="00CF0B9A"/>
    <w:pPr>
      <w:tabs>
        <w:tab w:val="center" w:pos="4536"/>
        <w:tab w:val="right" w:pos="9072"/>
      </w:tabs>
      <w:spacing w:after="0"/>
    </w:pPr>
  </w:style>
  <w:style w:type="character" w:customStyle="1" w:styleId="VoettekstChar">
    <w:name w:val="Voettekst Char"/>
    <w:basedOn w:val="Standaardalinea-lettertype"/>
    <w:link w:val="Voettekst"/>
    <w:uiPriority w:val="99"/>
    <w:rsid w:val="00CF0B9A"/>
    <w:rPr>
      <w:spacing w:val="-2"/>
    </w:rPr>
  </w:style>
  <w:style w:type="paragraph" w:styleId="Kopvaninhoudsopgave">
    <w:name w:val="TOC Heading"/>
    <w:basedOn w:val="Kop1"/>
    <w:next w:val="Standaard"/>
    <w:uiPriority w:val="39"/>
    <w:unhideWhenUsed/>
    <w:qFormat/>
    <w:rsid w:val="00FD6FA5"/>
    <w:pPr>
      <w:keepNext/>
      <w:keepLines/>
      <w:pageBreakBefore w:val="0"/>
      <w:widowControl/>
      <w:numPr>
        <w:numId w:val="0"/>
      </w:numPr>
      <w:spacing w:before="240" w:after="0" w:line="259" w:lineRule="auto"/>
      <w:contextualSpacing w:val="0"/>
      <w:outlineLvl w:val="9"/>
    </w:pPr>
    <w:rPr>
      <w:b w:val="0"/>
      <w:color w:val="2E74B5" w:themeColor="accent1" w:themeShade="BF"/>
      <w:spacing w:val="0"/>
      <w:lang w:eastAsia="nl-NL"/>
    </w:rPr>
  </w:style>
  <w:style w:type="paragraph" w:styleId="Inhopg1">
    <w:name w:val="toc 1"/>
    <w:basedOn w:val="Standaard"/>
    <w:next w:val="Standaard"/>
    <w:autoRedefine/>
    <w:uiPriority w:val="39"/>
    <w:unhideWhenUsed/>
    <w:rsid w:val="00FD6FA5"/>
    <w:pPr>
      <w:spacing w:after="100"/>
    </w:pPr>
  </w:style>
  <w:style w:type="paragraph" w:styleId="Inhopg2">
    <w:name w:val="toc 2"/>
    <w:basedOn w:val="Standaard"/>
    <w:next w:val="Standaard"/>
    <w:autoRedefine/>
    <w:uiPriority w:val="39"/>
    <w:unhideWhenUsed/>
    <w:rsid w:val="00FD6FA5"/>
    <w:pPr>
      <w:spacing w:after="100"/>
      <w:ind w:left="220"/>
    </w:pPr>
  </w:style>
  <w:style w:type="paragraph" w:styleId="Inhopg3">
    <w:name w:val="toc 3"/>
    <w:basedOn w:val="Standaard"/>
    <w:next w:val="Standaard"/>
    <w:autoRedefine/>
    <w:uiPriority w:val="39"/>
    <w:unhideWhenUsed/>
    <w:rsid w:val="00FD6FA5"/>
    <w:pPr>
      <w:spacing w:after="100"/>
      <w:ind w:left="440"/>
    </w:pPr>
  </w:style>
  <w:style w:type="paragraph" w:styleId="Inhopg4">
    <w:name w:val="toc 4"/>
    <w:basedOn w:val="Standaard"/>
    <w:next w:val="Standaard"/>
    <w:autoRedefine/>
    <w:uiPriority w:val="39"/>
    <w:unhideWhenUsed/>
    <w:rsid w:val="00FD6FA5"/>
    <w:pPr>
      <w:spacing w:after="100" w:line="259" w:lineRule="auto"/>
      <w:ind w:left="660"/>
      <w:contextualSpacing w:val="0"/>
    </w:pPr>
    <w:rPr>
      <w:rFonts w:eastAsiaTheme="minorEastAsia"/>
      <w:spacing w:val="0"/>
      <w:lang w:eastAsia="nl-NL"/>
    </w:rPr>
  </w:style>
  <w:style w:type="paragraph" w:styleId="Inhopg5">
    <w:name w:val="toc 5"/>
    <w:basedOn w:val="Standaard"/>
    <w:next w:val="Standaard"/>
    <w:autoRedefine/>
    <w:uiPriority w:val="39"/>
    <w:unhideWhenUsed/>
    <w:rsid w:val="00FD6FA5"/>
    <w:pPr>
      <w:spacing w:after="100" w:line="259" w:lineRule="auto"/>
      <w:ind w:left="880"/>
      <w:contextualSpacing w:val="0"/>
    </w:pPr>
    <w:rPr>
      <w:rFonts w:eastAsiaTheme="minorEastAsia"/>
      <w:spacing w:val="0"/>
      <w:lang w:eastAsia="nl-NL"/>
    </w:rPr>
  </w:style>
  <w:style w:type="paragraph" w:styleId="Inhopg6">
    <w:name w:val="toc 6"/>
    <w:basedOn w:val="Standaard"/>
    <w:next w:val="Standaard"/>
    <w:autoRedefine/>
    <w:uiPriority w:val="39"/>
    <w:unhideWhenUsed/>
    <w:rsid w:val="00FD6FA5"/>
    <w:pPr>
      <w:spacing w:after="100" w:line="259" w:lineRule="auto"/>
      <w:ind w:left="1100"/>
      <w:contextualSpacing w:val="0"/>
    </w:pPr>
    <w:rPr>
      <w:rFonts w:eastAsiaTheme="minorEastAsia"/>
      <w:spacing w:val="0"/>
      <w:lang w:eastAsia="nl-NL"/>
    </w:rPr>
  </w:style>
  <w:style w:type="paragraph" w:styleId="Inhopg7">
    <w:name w:val="toc 7"/>
    <w:basedOn w:val="Standaard"/>
    <w:next w:val="Standaard"/>
    <w:autoRedefine/>
    <w:uiPriority w:val="39"/>
    <w:unhideWhenUsed/>
    <w:rsid w:val="00FD6FA5"/>
    <w:pPr>
      <w:spacing w:after="100" w:line="259" w:lineRule="auto"/>
      <w:ind w:left="1320"/>
      <w:contextualSpacing w:val="0"/>
    </w:pPr>
    <w:rPr>
      <w:rFonts w:eastAsiaTheme="minorEastAsia"/>
      <w:spacing w:val="0"/>
      <w:lang w:eastAsia="nl-NL"/>
    </w:rPr>
  </w:style>
  <w:style w:type="paragraph" w:styleId="Inhopg8">
    <w:name w:val="toc 8"/>
    <w:basedOn w:val="Standaard"/>
    <w:next w:val="Standaard"/>
    <w:autoRedefine/>
    <w:uiPriority w:val="39"/>
    <w:unhideWhenUsed/>
    <w:rsid w:val="00FD6FA5"/>
    <w:pPr>
      <w:spacing w:after="100" w:line="259" w:lineRule="auto"/>
      <w:ind w:left="1540"/>
      <w:contextualSpacing w:val="0"/>
    </w:pPr>
    <w:rPr>
      <w:rFonts w:eastAsiaTheme="minorEastAsia"/>
      <w:spacing w:val="0"/>
      <w:lang w:eastAsia="nl-NL"/>
    </w:rPr>
  </w:style>
  <w:style w:type="paragraph" w:styleId="Inhopg9">
    <w:name w:val="toc 9"/>
    <w:basedOn w:val="Standaard"/>
    <w:next w:val="Standaard"/>
    <w:autoRedefine/>
    <w:uiPriority w:val="39"/>
    <w:unhideWhenUsed/>
    <w:rsid w:val="00FD6FA5"/>
    <w:pPr>
      <w:spacing w:after="100" w:line="259" w:lineRule="auto"/>
      <w:ind w:left="1760"/>
      <w:contextualSpacing w:val="0"/>
    </w:pPr>
    <w:rPr>
      <w:rFonts w:eastAsiaTheme="minorEastAsia"/>
      <w:spacing w:val="0"/>
      <w:lang w:eastAsia="nl-NL"/>
    </w:rPr>
  </w:style>
  <w:style w:type="character" w:styleId="Hyperlink">
    <w:name w:val="Hyperlink"/>
    <w:basedOn w:val="Standaardalinea-lettertype"/>
    <w:uiPriority w:val="99"/>
    <w:unhideWhenUsed/>
    <w:rsid w:val="00FD6FA5"/>
    <w:rPr>
      <w:color w:val="0563C1" w:themeColor="hyperlink"/>
      <w:u w:val="single"/>
    </w:rPr>
  </w:style>
  <w:style w:type="character" w:customStyle="1" w:styleId="normaltextrun">
    <w:name w:val="normaltextrun"/>
    <w:basedOn w:val="Standaardalinea-lettertype"/>
    <w:rsid w:val="00EB0C7B"/>
  </w:style>
  <w:style w:type="character" w:customStyle="1" w:styleId="eop">
    <w:name w:val="eop"/>
    <w:basedOn w:val="Standaardalinea-lettertype"/>
    <w:rsid w:val="00EB0C7B"/>
  </w:style>
  <w:style w:type="paragraph" w:customStyle="1" w:styleId="paragraph">
    <w:name w:val="paragraph"/>
    <w:basedOn w:val="Standaard"/>
    <w:rsid w:val="00307062"/>
    <w:pPr>
      <w:spacing w:before="100" w:beforeAutospacing="1" w:after="100" w:afterAutospacing="1"/>
      <w:contextualSpacing w:val="0"/>
    </w:pPr>
    <w:rPr>
      <w:rFonts w:ascii="Times New Roman" w:eastAsia="Times New Roman" w:hAnsi="Times New Roman" w:cs="Times New Roman"/>
      <w:spacing w:val="0"/>
      <w:sz w:val="24"/>
      <w:szCs w:val="24"/>
      <w:lang w:eastAsia="nl-NL"/>
    </w:rPr>
  </w:style>
  <w:style w:type="character" w:styleId="Onopgelostemelding">
    <w:name w:val="Unresolved Mention"/>
    <w:basedOn w:val="Standaardalinea-lettertype"/>
    <w:uiPriority w:val="99"/>
    <w:semiHidden/>
    <w:unhideWhenUsed/>
    <w:rsid w:val="00D06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91962">
      <w:bodyDiv w:val="1"/>
      <w:marLeft w:val="0"/>
      <w:marRight w:val="0"/>
      <w:marTop w:val="0"/>
      <w:marBottom w:val="0"/>
      <w:divBdr>
        <w:top w:val="none" w:sz="0" w:space="0" w:color="auto"/>
        <w:left w:val="none" w:sz="0" w:space="0" w:color="auto"/>
        <w:bottom w:val="none" w:sz="0" w:space="0" w:color="auto"/>
        <w:right w:val="none" w:sz="0" w:space="0" w:color="auto"/>
      </w:divBdr>
    </w:div>
    <w:div w:id="129136492">
      <w:bodyDiv w:val="1"/>
      <w:marLeft w:val="0"/>
      <w:marRight w:val="0"/>
      <w:marTop w:val="0"/>
      <w:marBottom w:val="0"/>
      <w:divBdr>
        <w:top w:val="none" w:sz="0" w:space="0" w:color="auto"/>
        <w:left w:val="none" w:sz="0" w:space="0" w:color="auto"/>
        <w:bottom w:val="none" w:sz="0" w:space="0" w:color="auto"/>
        <w:right w:val="none" w:sz="0" w:space="0" w:color="auto"/>
      </w:divBdr>
    </w:div>
    <w:div w:id="164327904">
      <w:bodyDiv w:val="1"/>
      <w:marLeft w:val="0"/>
      <w:marRight w:val="0"/>
      <w:marTop w:val="0"/>
      <w:marBottom w:val="0"/>
      <w:divBdr>
        <w:top w:val="none" w:sz="0" w:space="0" w:color="auto"/>
        <w:left w:val="none" w:sz="0" w:space="0" w:color="auto"/>
        <w:bottom w:val="none" w:sz="0" w:space="0" w:color="auto"/>
        <w:right w:val="none" w:sz="0" w:space="0" w:color="auto"/>
      </w:divBdr>
    </w:div>
    <w:div w:id="683558634">
      <w:bodyDiv w:val="1"/>
      <w:marLeft w:val="0"/>
      <w:marRight w:val="0"/>
      <w:marTop w:val="0"/>
      <w:marBottom w:val="0"/>
      <w:divBdr>
        <w:top w:val="none" w:sz="0" w:space="0" w:color="auto"/>
        <w:left w:val="none" w:sz="0" w:space="0" w:color="auto"/>
        <w:bottom w:val="none" w:sz="0" w:space="0" w:color="auto"/>
        <w:right w:val="none" w:sz="0" w:space="0" w:color="auto"/>
      </w:divBdr>
    </w:div>
    <w:div w:id="694962669">
      <w:bodyDiv w:val="1"/>
      <w:marLeft w:val="0"/>
      <w:marRight w:val="0"/>
      <w:marTop w:val="0"/>
      <w:marBottom w:val="0"/>
      <w:divBdr>
        <w:top w:val="none" w:sz="0" w:space="0" w:color="auto"/>
        <w:left w:val="none" w:sz="0" w:space="0" w:color="auto"/>
        <w:bottom w:val="none" w:sz="0" w:space="0" w:color="auto"/>
        <w:right w:val="none" w:sz="0" w:space="0" w:color="auto"/>
      </w:divBdr>
    </w:div>
    <w:div w:id="951010585">
      <w:bodyDiv w:val="1"/>
      <w:marLeft w:val="0"/>
      <w:marRight w:val="0"/>
      <w:marTop w:val="0"/>
      <w:marBottom w:val="0"/>
      <w:divBdr>
        <w:top w:val="none" w:sz="0" w:space="0" w:color="auto"/>
        <w:left w:val="none" w:sz="0" w:space="0" w:color="auto"/>
        <w:bottom w:val="none" w:sz="0" w:space="0" w:color="auto"/>
        <w:right w:val="none" w:sz="0" w:space="0" w:color="auto"/>
      </w:divBdr>
    </w:div>
    <w:div w:id="1038361836">
      <w:bodyDiv w:val="1"/>
      <w:marLeft w:val="0"/>
      <w:marRight w:val="0"/>
      <w:marTop w:val="0"/>
      <w:marBottom w:val="0"/>
      <w:divBdr>
        <w:top w:val="none" w:sz="0" w:space="0" w:color="auto"/>
        <w:left w:val="none" w:sz="0" w:space="0" w:color="auto"/>
        <w:bottom w:val="none" w:sz="0" w:space="0" w:color="auto"/>
        <w:right w:val="none" w:sz="0" w:space="0" w:color="auto"/>
      </w:divBdr>
    </w:div>
    <w:div w:id="1115561294">
      <w:bodyDiv w:val="1"/>
      <w:marLeft w:val="0"/>
      <w:marRight w:val="0"/>
      <w:marTop w:val="0"/>
      <w:marBottom w:val="0"/>
      <w:divBdr>
        <w:top w:val="none" w:sz="0" w:space="0" w:color="auto"/>
        <w:left w:val="none" w:sz="0" w:space="0" w:color="auto"/>
        <w:bottom w:val="none" w:sz="0" w:space="0" w:color="auto"/>
        <w:right w:val="none" w:sz="0" w:space="0" w:color="auto"/>
      </w:divBdr>
    </w:div>
    <w:div w:id="1192182400">
      <w:bodyDiv w:val="1"/>
      <w:marLeft w:val="0"/>
      <w:marRight w:val="0"/>
      <w:marTop w:val="0"/>
      <w:marBottom w:val="0"/>
      <w:divBdr>
        <w:top w:val="none" w:sz="0" w:space="0" w:color="auto"/>
        <w:left w:val="none" w:sz="0" w:space="0" w:color="auto"/>
        <w:bottom w:val="none" w:sz="0" w:space="0" w:color="auto"/>
        <w:right w:val="none" w:sz="0" w:space="0" w:color="auto"/>
      </w:divBdr>
    </w:div>
    <w:div w:id="1287660492">
      <w:bodyDiv w:val="1"/>
      <w:marLeft w:val="0"/>
      <w:marRight w:val="0"/>
      <w:marTop w:val="0"/>
      <w:marBottom w:val="0"/>
      <w:divBdr>
        <w:top w:val="none" w:sz="0" w:space="0" w:color="auto"/>
        <w:left w:val="none" w:sz="0" w:space="0" w:color="auto"/>
        <w:bottom w:val="none" w:sz="0" w:space="0" w:color="auto"/>
        <w:right w:val="none" w:sz="0" w:space="0" w:color="auto"/>
      </w:divBdr>
    </w:div>
    <w:div w:id="1450050810">
      <w:bodyDiv w:val="1"/>
      <w:marLeft w:val="0"/>
      <w:marRight w:val="0"/>
      <w:marTop w:val="0"/>
      <w:marBottom w:val="0"/>
      <w:divBdr>
        <w:top w:val="none" w:sz="0" w:space="0" w:color="auto"/>
        <w:left w:val="none" w:sz="0" w:space="0" w:color="auto"/>
        <w:bottom w:val="none" w:sz="0" w:space="0" w:color="auto"/>
        <w:right w:val="none" w:sz="0" w:space="0" w:color="auto"/>
      </w:divBdr>
    </w:div>
    <w:div w:id="1522233165">
      <w:bodyDiv w:val="1"/>
      <w:marLeft w:val="0"/>
      <w:marRight w:val="0"/>
      <w:marTop w:val="0"/>
      <w:marBottom w:val="0"/>
      <w:divBdr>
        <w:top w:val="none" w:sz="0" w:space="0" w:color="auto"/>
        <w:left w:val="none" w:sz="0" w:space="0" w:color="auto"/>
        <w:bottom w:val="none" w:sz="0" w:space="0" w:color="auto"/>
        <w:right w:val="none" w:sz="0" w:space="0" w:color="auto"/>
      </w:divBdr>
    </w:div>
    <w:div w:id="1525821013">
      <w:bodyDiv w:val="1"/>
      <w:marLeft w:val="0"/>
      <w:marRight w:val="0"/>
      <w:marTop w:val="0"/>
      <w:marBottom w:val="0"/>
      <w:divBdr>
        <w:top w:val="none" w:sz="0" w:space="0" w:color="auto"/>
        <w:left w:val="none" w:sz="0" w:space="0" w:color="auto"/>
        <w:bottom w:val="none" w:sz="0" w:space="0" w:color="auto"/>
        <w:right w:val="none" w:sz="0" w:space="0" w:color="auto"/>
      </w:divBdr>
    </w:div>
    <w:div w:id="1535192274">
      <w:bodyDiv w:val="1"/>
      <w:marLeft w:val="0"/>
      <w:marRight w:val="0"/>
      <w:marTop w:val="0"/>
      <w:marBottom w:val="0"/>
      <w:divBdr>
        <w:top w:val="none" w:sz="0" w:space="0" w:color="auto"/>
        <w:left w:val="none" w:sz="0" w:space="0" w:color="auto"/>
        <w:bottom w:val="none" w:sz="0" w:space="0" w:color="auto"/>
        <w:right w:val="none" w:sz="0" w:space="0" w:color="auto"/>
      </w:divBdr>
    </w:div>
    <w:div w:id="1593662739">
      <w:bodyDiv w:val="1"/>
      <w:marLeft w:val="0"/>
      <w:marRight w:val="0"/>
      <w:marTop w:val="0"/>
      <w:marBottom w:val="0"/>
      <w:divBdr>
        <w:top w:val="none" w:sz="0" w:space="0" w:color="auto"/>
        <w:left w:val="none" w:sz="0" w:space="0" w:color="auto"/>
        <w:bottom w:val="none" w:sz="0" w:space="0" w:color="auto"/>
        <w:right w:val="none" w:sz="0" w:space="0" w:color="auto"/>
      </w:divBdr>
    </w:div>
    <w:div w:id="195474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bouwman@eh.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scholte@eh.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cid:E193F20F-9631-4B3F-96D6-426F5D8377C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F6C1A-D013-4B39-A6F8-B0CCF2133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3068</Words>
  <Characters>16876</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Evangelische Hogeschool</Company>
  <LinksUpToDate>false</LinksUpToDate>
  <CharactersWithSpaces>19905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Lootens</dc:creator>
  <cp:keywords/>
  <dc:description/>
  <cp:lastModifiedBy>Anne van Olst</cp:lastModifiedBy>
  <cp:revision>2</cp:revision>
  <cp:lastPrinted>2023-11-07T15:11:00Z</cp:lastPrinted>
  <dcterms:created xsi:type="dcterms:W3CDTF">2025-09-17T08:45:00Z</dcterms:created>
  <dcterms:modified xsi:type="dcterms:W3CDTF">2025-09-17T08:45:00Z</dcterms:modified>
</cp:coreProperties>
</file>